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EE41" w14:textId="77777777" w:rsidR="003F31A3" w:rsidRPr="007574DB" w:rsidRDefault="003F31A3" w:rsidP="007161FA">
      <w:pPr>
        <w:jc w:val="center"/>
        <w:rPr>
          <w:b/>
        </w:rPr>
      </w:pPr>
      <w:r w:rsidRPr="007574DB">
        <w:rPr>
          <w:b/>
        </w:rPr>
        <w:t>NYPALC General Members Meeting</w:t>
      </w:r>
    </w:p>
    <w:p w14:paraId="6A31F652" w14:textId="5BDD35ED" w:rsidR="00F43293" w:rsidRPr="007574DB" w:rsidRDefault="00F43293" w:rsidP="00F43293">
      <w:pPr>
        <w:jc w:val="center"/>
        <w:rPr>
          <w:b/>
        </w:rPr>
      </w:pPr>
      <w:r w:rsidRPr="007574DB">
        <w:rPr>
          <w:b/>
        </w:rPr>
        <w:t xml:space="preserve">Sunday, January </w:t>
      </w:r>
      <w:r w:rsidR="00297625">
        <w:rPr>
          <w:b/>
        </w:rPr>
        <w:t>11</w:t>
      </w:r>
      <w:r w:rsidRPr="007574DB">
        <w:rPr>
          <w:b/>
        </w:rPr>
        <w:t>, 202</w:t>
      </w:r>
      <w:r w:rsidR="00297625">
        <w:rPr>
          <w:b/>
        </w:rPr>
        <w:t>6</w:t>
      </w:r>
    </w:p>
    <w:p w14:paraId="19C3A961" w14:textId="0EAAFDD0" w:rsidR="00F43293" w:rsidRPr="007574DB" w:rsidRDefault="00297625" w:rsidP="00F43293">
      <w:pPr>
        <w:jc w:val="center"/>
        <w:rPr>
          <w:b/>
        </w:rPr>
      </w:pPr>
      <w:r>
        <w:rPr>
          <w:b/>
        </w:rPr>
        <w:t>Ossining Portuguese Center</w:t>
      </w:r>
      <w:r w:rsidR="00F43293" w:rsidRPr="007574DB">
        <w:rPr>
          <w:b/>
        </w:rPr>
        <w:t>, NY</w:t>
      </w:r>
    </w:p>
    <w:p w14:paraId="11A423A0" w14:textId="77777777" w:rsidR="003F31A3" w:rsidRPr="007574DB" w:rsidRDefault="003F31A3" w:rsidP="007161FA">
      <w:pPr>
        <w:jc w:val="both"/>
        <w:rPr>
          <w:b/>
        </w:rPr>
      </w:pPr>
    </w:p>
    <w:p w14:paraId="0D84FD80" w14:textId="2B4A5FC3" w:rsidR="003F31A3" w:rsidRPr="007574DB" w:rsidRDefault="003F31A3" w:rsidP="007161FA">
      <w:pPr>
        <w:ind w:left="3600" w:firstLine="720"/>
        <w:jc w:val="both"/>
        <w:rPr>
          <w:b/>
          <w:u w:val="single"/>
        </w:rPr>
      </w:pPr>
      <w:r w:rsidRPr="007574DB">
        <w:rPr>
          <w:b/>
          <w:u w:val="single"/>
        </w:rPr>
        <w:t>Agenda</w:t>
      </w:r>
    </w:p>
    <w:p w14:paraId="5B26EA1D" w14:textId="3176C3C1" w:rsidR="00231628" w:rsidRPr="007574DB" w:rsidRDefault="003F31A3" w:rsidP="007161FA">
      <w:pPr>
        <w:jc w:val="both"/>
      </w:pPr>
      <w:r w:rsidRPr="007574DB">
        <w:t>Welcome</w:t>
      </w:r>
    </w:p>
    <w:p w14:paraId="2A3477F5" w14:textId="77777777" w:rsidR="007161FA" w:rsidRPr="007574DB" w:rsidRDefault="007161FA" w:rsidP="007161FA">
      <w:pPr>
        <w:jc w:val="both"/>
      </w:pPr>
    </w:p>
    <w:p w14:paraId="4701ED9C" w14:textId="38731A1A" w:rsidR="003F31A3" w:rsidRPr="007574DB" w:rsidRDefault="003F31A3" w:rsidP="000F47E4">
      <w:pPr>
        <w:pStyle w:val="ListParagraph"/>
        <w:numPr>
          <w:ilvl w:val="0"/>
          <w:numId w:val="30"/>
        </w:numPr>
        <w:ind w:left="360"/>
        <w:jc w:val="both"/>
        <w:rPr>
          <w:b/>
          <w:bCs/>
          <w:u w:val="single"/>
        </w:rPr>
      </w:pPr>
      <w:r w:rsidRPr="007574DB">
        <w:rPr>
          <w:rFonts w:eastAsia="Times New Roman"/>
          <w:b/>
          <w:bCs/>
          <w:u w:val="single"/>
          <w:lang w:val="en-US"/>
        </w:rPr>
        <w:t>NYPALC</w:t>
      </w:r>
      <w:r w:rsidR="00A04812" w:rsidRPr="007574DB">
        <w:rPr>
          <w:rFonts w:eastAsia="Times New Roman"/>
          <w:b/>
          <w:bCs/>
          <w:u w:val="single"/>
          <w:lang w:val="en-US"/>
        </w:rPr>
        <w:t xml:space="preserve"> </w:t>
      </w:r>
    </w:p>
    <w:p w14:paraId="3AA5CEC5" w14:textId="383BFB8C" w:rsidR="00A54FB1" w:rsidRDefault="002B7A45" w:rsidP="000F47E4">
      <w:pPr>
        <w:numPr>
          <w:ilvl w:val="1"/>
          <w:numId w:val="30"/>
        </w:numPr>
        <w:spacing w:line="240" w:lineRule="auto"/>
        <w:ind w:left="1080"/>
        <w:jc w:val="both"/>
        <w:textAlignment w:val="center"/>
        <w:rPr>
          <w:rFonts w:eastAsia="Times New Roman"/>
          <w:lang w:val="en-US"/>
        </w:rPr>
      </w:pPr>
      <w:r>
        <w:rPr>
          <w:rFonts w:eastAsia="Times New Roman"/>
          <w:lang w:val="en-US"/>
        </w:rPr>
        <w:t>Call to Order</w:t>
      </w:r>
    </w:p>
    <w:p w14:paraId="1602D559" w14:textId="777D04BF" w:rsidR="002B7A45" w:rsidRDefault="002B7A45" w:rsidP="000F47E4">
      <w:pPr>
        <w:numPr>
          <w:ilvl w:val="1"/>
          <w:numId w:val="30"/>
        </w:numPr>
        <w:spacing w:line="240" w:lineRule="auto"/>
        <w:ind w:left="1080"/>
        <w:jc w:val="both"/>
        <w:textAlignment w:val="center"/>
        <w:rPr>
          <w:rFonts w:eastAsia="Times New Roman"/>
          <w:lang w:val="en-US"/>
        </w:rPr>
      </w:pPr>
      <w:r>
        <w:rPr>
          <w:rFonts w:eastAsia="Times New Roman"/>
          <w:lang w:val="en-US"/>
        </w:rPr>
        <w:t>Approval of Minutes</w:t>
      </w:r>
    </w:p>
    <w:p w14:paraId="3F62E054" w14:textId="47547511" w:rsidR="002B7A45" w:rsidRPr="00B544C9" w:rsidRDefault="002B7A45" w:rsidP="000F47E4">
      <w:pPr>
        <w:numPr>
          <w:ilvl w:val="2"/>
          <w:numId w:val="30"/>
        </w:numPr>
        <w:spacing w:line="240" w:lineRule="auto"/>
        <w:ind w:left="1800"/>
        <w:jc w:val="both"/>
        <w:textAlignment w:val="center"/>
        <w:rPr>
          <w:rFonts w:eastAsia="Times New Roman"/>
          <w:lang w:val="en-US"/>
        </w:rPr>
      </w:pPr>
      <w:r>
        <w:rPr>
          <w:rFonts w:eastAsia="Times New Roman"/>
          <w:lang w:val="en-US"/>
        </w:rPr>
        <w:t>Minutes of October 26, 2025</w:t>
      </w:r>
    </w:p>
    <w:p w14:paraId="2506A2A9" w14:textId="77777777" w:rsidR="00B45CB9" w:rsidRPr="00B45CB9" w:rsidRDefault="00B45CB9" w:rsidP="00B45CB9">
      <w:pPr>
        <w:numPr>
          <w:ilvl w:val="1"/>
          <w:numId w:val="30"/>
        </w:numPr>
        <w:spacing w:line="240" w:lineRule="auto"/>
        <w:ind w:left="1080"/>
        <w:jc w:val="both"/>
        <w:textAlignment w:val="center"/>
        <w:rPr>
          <w:rFonts w:eastAsia="Times New Roman"/>
          <w:lang w:val="en-US"/>
        </w:rPr>
      </w:pPr>
      <w:r>
        <w:t>Petition Review</w:t>
      </w:r>
    </w:p>
    <w:p w14:paraId="39D063BF" w14:textId="7A9ED10E" w:rsidR="00B45CB9" w:rsidRDefault="00B45CB9" w:rsidP="000F47E4">
      <w:pPr>
        <w:numPr>
          <w:ilvl w:val="1"/>
          <w:numId w:val="30"/>
        </w:numPr>
        <w:spacing w:line="240" w:lineRule="auto"/>
        <w:ind w:left="1080"/>
        <w:jc w:val="both"/>
        <w:textAlignment w:val="center"/>
        <w:rPr>
          <w:rFonts w:eastAsia="Times New Roman"/>
          <w:lang w:val="en-US"/>
        </w:rPr>
      </w:pPr>
      <w:r>
        <w:rPr>
          <w:rFonts w:eastAsia="Times New Roman"/>
          <w:lang w:val="en-US"/>
        </w:rPr>
        <w:t>53</w:t>
      </w:r>
      <w:r w:rsidRPr="00B45CB9">
        <w:rPr>
          <w:rFonts w:eastAsia="Times New Roman"/>
          <w:vertAlign w:val="superscript"/>
          <w:lang w:val="en-US"/>
        </w:rPr>
        <w:t>rd</w:t>
      </w:r>
      <w:r>
        <w:rPr>
          <w:rFonts w:eastAsia="Times New Roman"/>
          <w:lang w:val="en-US"/>
        </w:rPr>
        <w:t xml:space="preserve"> Anniversary Gala Recap</w:t>
      </w:r>
    </w:p>
    <w:p w14:paraId="14B351C5" w14:textId="05F241BB" w:rsidR="002B7A45" w:rsidRDefault="002B7A45" w:rsidP="000F47E4">
      <w:pPr>
        <w:numPr>
          <w:ilvl w:val="1"/>
          <w:numId w:val="30"/>
        </w:numPr>
        <w:spacing w:line="240" w:lineRule="auto"/>
        <w:ind w:left="1080"/>
        <w:jc w:val="both"/>
        <w:textAlignment w:val="center"/>
        <w:rPr>
          <w:rFonts w:eastAsia="Times New Roman"/>
          <w:lang w:val="en-US"/>
        </w:rPr>
      </w:pPr>
      <w:r>
        <w:rPr>
          <w:rFonts w:eastAsia="Times New Roman"/>
          <w:lang w:val="en-US"/>
        </w:rPr>
        <w:t>Treasurer’s Report</w:t>
      </w:r>
    </w:p>
    <w:p w14:paraId="1F3E188E" w14:textId="400339AD" w:rsidR="00F43293" w:rsidRPr="002B7A45" w:rsidRDefault="00F43293" w:rsidP="000F47E4">
      <w:pPr>
        <w:numPr>
          <w:ilvl w:val="1"/>
          <w:numId w:val="30"/>
        </w:numPr>
        <w:spacing w:line="240" w:lineRule="auto"/>
        <w:ind w:left="1080"/>
        <w:jc w:val="both"/>
        <w:textAlignment w:val="center"/>
        <w:rPr>
          <w:rFonts w:eastAsia="Times New Roman"/>
          <w:lang w:val="en-US"/>
        </w:rPr>
      </w:pPr>
      <w:r w:rsidRPr="002B7A45">
        <w:rPr>
          <w:rFonts w:eastAsia="Times New Roman"/>
          <w:lang w:val="en-US"/>
        </w:rPr>
        <w:t xml:space="preserve">NYPALC </w:t>
      </w:r>
      <w:r w:rsidR="002B7A45">
        <w:rPr>
          <w:rFonts w:eastAsia="Times New Roman"/>
          <w:lang w:val="en-US"/>
        </w:rPr>
        <w:t xml:space="preserve">2025 </w:t>
      </w:r>
      <w:r w:rsidRPr="002B7A45">
        <w:rPr>
          <w:rFonts w:eastAsia="Times New Roman"/>
          <w:lang w:val="en-US"/>
        </w:rPr>
        <w:t>Event Dates</w:t>
      </w:r>
      <w:r w:rsidR="002B7A45">
        <w:rPr>
          <w:rFonts w:eastAsia="Times New Roman"/>
          <w:lang w:val="en-US"/>
        </w:rPr>
        <w:t xml:space="preserve"> -</w:t>
      </w:r>
    </w:p>
    <w:p w14:paraId="61631FDA" w14:textId="77777777" w:rsidR="000F47E4" w:rsidRDefault="00F43293" w:rsidP="000F47E4">
      <w:pPr>
        <w:numPr>
          <w:ilvl w:val="2"/>
          <w:numId w:val="30"/>
        </w:numPr>
        <w:spacing w:line="240" w:lineRule="auto"/>
        <w:ind w:left="1800"/>
        <w:jc w:val="both"/>
        <w:textAlignment w:val="center"/>
        <w:rPr>
          <w:rFonts w:eastAsia="Times New Roman"/>
          <w:lang w:val="en-US"/>
        </w:rPr>
      </w:pPr>
      <w:r w:rsidRPr="007574DB">
        <w:t>March 1</w:t>
      </w:r>
      <w:r w:rsidR="002B7A45">
        <w:t>4</w:t>
      </w:r>
      <w:r w:rsidRPr="007574DB">
        <w:rPr>
          <w:vertAlign w:val="superscript"/>
        </w:rPr>
        <w:t>th</w:t>
      </w:r>
      <w:r w:rsidRPr="007574DB">
        <w:t xml:space="preserve"> – Women’s </w:t>
      </w:r>
      <w:r w:rsidR="000F47E4">
        <w:t>Day</w:t>
      </w:r>
      <w:r w:rsidR="002B7A45">
        <w:t xml:space="preserve"> at </w:t>
      </w:r>
      <w:r w:rsidR="000F47E4">
        <w:t xml:space="preserve">PAC of </w:t>
      </w:r>
      <w:r w:rsidR="002B7A45">
        <w:t>Mount Vernon</w:t>
      </w:r>
    </w:p>
    <w:p w14:paraId="5E8155E2" w14:textId="3185498B" w:rsidR="000F47E4" w:rsidRPr="000F47E4" w:rsidRDefault="000F47E4" w:rsidP="000F47E4">
      <w:pPr>
        <w:numPr>
          <w:ilvl w:val="3"/>
          <w:numId w:val="30"/>
        </w:numPr>
        <w:spacing w:line="240" w:lineRule="auto"/>
        <w:jc w:val="both"/>
        <w:textAlignment w:val="center"/>
        <w:rPr>
          <w:rFonts w:eastAsia="Times New Roman"/>
          <w:lang w:val="en-US"/>
        </w:rPr>
      </w:pPr>
      <w:r>
        <w:t>Applications due by January 15th</w:t>
      </w:r>
    </w:p>
    <w:p w14:paraId="5E5D2975" w14:textId="77777777" w:rsidR="000F47E4" w:rsidRDefault="00F43293" w:rsidP="000F47E4">
      <w:pPr>
        <w:numPr>
          <w:ilvl w:val="2"/>
          <w:numId w:val="30"/>
        </w:numPr>
        <w:spacing w:line="240" w:lineRule="auto"/>
        <w:ind w:left="1800"/>
        <w:jc w:val="both"/>
        <w:textAlignment w:val="center"/>
        <w:rPr>
          <w:rFonts w:eastAsia="Times New Roman"/>
          <w:lang w:val="en-US"/>
        </w:rPr>
      </w:pPr>
      <w:r w:rsidRPr="007574DB">
        <w:t xml:space="preserve">June </w:t>
      </w:r>
      <w:r w:rsidR="002B7A45">
        <w:t>7</w:t>
      </w:r>
      <w:r w:rsidRPr="007574DB">
        <w:rPr>
          <w:vertAlign w:val="superscript"/>
        </w:rPr>
        <w:t xml:space="preserve">th </w:t>
      </w:r>
      <w:r w:rsidRPr="007574DB">
        <w:t xml:space="preserve">- </w:t>
      </w:r>
      <w:r w:rsidR="000F47E4">
        <w:t>P</w:t>
      </w:r>
      <w:r w:rsidRPr="007574DB">
        <w:t xml:space="preserve">ortugal Day Parade </w:t>
      </w:r>
      <w:r w:rsidR="002B7A45">
        <w:t>in Mineola</w:t>
      </w:r>
    </w:p>
    <w:p w14:paraId="3FE8C182" w14:textId="64A1390D" w:rsidR="002B7A45" w:rsidRPr="000F47E4" w:rsidRDefault="002B7A45" w:rsidP="000F47E4">
      <w:pPr>
        <w:numPr>
          <w:ilvl w:val="3"/>
          <w:numId w:val="30"/>
        </w:numPr>
        <w:spacing w:line="240" w:lineRule="auto"/>
        <w:jc w:val="both"/>
        <w:textAlignment w:val="center"/>
        <w:rPr>
          <w:rFonts w:eastAsia="Times New Roman"/>
          <w:lang w:val="en-US"/>
        </w:rPr>
      </w:pPr>
      <w:r>
        <w:t xml:space="preserve">NYPALC will support clubs and organizations during </w:t>
      </w:r>
      <w:r w:rsidR="000F47E4">
        <w:t>June festivities</w:t>
      </w:r>
      <w:r w:rsidR="00B45CB9">
        <w:t xml:space="preserve"> – please provide dates ahead of time</w:t>
      </w:r>
      <w:r>
        <w:t>.</w:t>
      </w:r>
    </w:p>
    <w:p w14:paraId="1FC86E74" w14:textId="53D496D6" w:rsidR="00F43293" w:rsidRPr="002B7A45" w:rsidRDefault="002B7A45" w:rsidP="000F47E4">
      <w:pPr>
        <w:numPr>
          <w:ilvl w:val="2"/>
          <w:numId w:val="30"/>
        </w:numPr>
        <w:spacing w:line="240" w:lineRule="auto"/>
        <w:ind w:left="1800"/>
        <w:jc w:val="both"/>
        <w:textAlignment w:val="center"/>
        <w:rPr>
          <w:rFonts w:eastAsia="Times New Roman"/>
          <w:lang w:val="en-US"/>
        </w:rPr>
      </w:pPr>
      <w:r>
        <w:t>June 10</w:t>
      </w:r>
      <w:r w:rsidRPr="002B7A45">
        <w:rPr>
          <w:vertAlign w:val="superscript"/>
        </w:rPr>
        <w:t>th</w:t>
      </w:r>
      <w:r>
        <w:t xml:space="preserve"> - </w:t>
      </w:r>
      <w:r w:rsidR="00F43293" w:rsidRPr="007574DB">
        <w:t>Governor Mario M. Cuomo Bridge Lighting</w:t>
      </w:r>
      <w:r>
        <w:t xml:space="preserve"> </w:t>
      </w:r>
      <w:r w:rsidR="007554A0">
        <w:t>at Pierson Park in</w:t>
      </w:r>
      <w:r>
        <w:t xml:space="preserve"> Tarrytown</w:t>
      </w:r>
    </w:p>
    <w:p w14:paraId="6D414FE5" w14:textId="297D83BD" w:rsidR="00F43293" w:rsidRPr="007574DB" w:rsidRDefault="002B7A45" w:rsidP="000F47E4">
      <w:pPr>
        <w:numPr>
          <w:ilvl w:val="2"/>
          <w:numId w:val="30"/>
        </w:numPr>
        <w:spacing w:line="240" w:lineRule="auto"/>
        <w:ind w:left="1800"/>
        <w:jc w:val="both"/>
        <w:textAlignment w:val="center"/>
        <w:rPr>
          <w:rFonts w:eastAsia="Times New Roman"/>
          <w:lang w:val="en-US"/>
        </w:rPr>
      </w:pPr>
      <w:r>
        <w:t>October 10</w:t>
      </w:r>
      <w:r w:rsidRPr="002B7A45">
        <w:rPr>
          <w:vertAlign w:val="superscript"/>
        </w:rPr>
        <w:t>th</w:t>
      </w:r>
      <w:r>
        <w:t xml:space="preserve"> </w:t>
      </w:r>
      <w:r w:rsidR="00F43293" w:rsidRPr="007574DB">
        <w:t xml:space="preserve">- Miss Luso- Americana Pageant </w:t>
      </w:r>
      <w:r>
        <w:t>at PACC Tarrytown</w:t>
      </w:r>
    </w:p>
    <w:p w14:paraId="58415636" w14:textId="1B010704" w:rsidR="00F43293" w:rsidRPr="00184F58" w:rsidRDefault="002B7A45" w:rsidP="000F47E4">
      <w:pPr>
        <w:numPr>
          <w:ilvl w:val="2"/>
          <w:numId w:val="30"/>
        </w:numPr>
        <w:spacing w:line="240" w:lineRule="auto"/>
        <w:ind w:left="1800"/>
        <w:jc w:val="both"/>
        <w:textAlignment w:val="center"/>
        <w:rPr>
          <w:rFonts w:eastAsia="Times New Roman"/>
          <w:lang w:val="en-US"/>
        </w:rPr>
      </w:pPr>
      <w:r>
        <w:t>TBD</w:t>
      </w:r>
      <w:r w:rsidR="00F43293" w:rsidRPr="007574DB">
        <w:t xml:space="preserve"> – 5</w:t>
      </w:r>
      <w:r>
        <w:t>4</w:t>
      </w:r>
      <w:r w:rsidRPr="002B7A45">
        <w:rPr>
          <w:vertAlign w:val="superscript"/>
        </w:rPr>
        <w:t>th</w:t>
      </w:r>
      <w:r>
        <w:t xml:space="preserve"> </w:t>
      </w:r>
      <w:r w:rsidR="00F43293" w:rsidRPr="007574DB">
        <w:t xml:space="preserve">Anniversary Gala </w:t>
      </w:r>
      <w:r>
        <w:t>at PAC of Suffolk</w:t>
      </w:r>
    </w:p>
    <w:p w14:paraId="08D1B056" w14:textId="05F5A856" w:rsidR="00F43293" w:rsidRPr="007574DB" w:rsidRDefault="005A4479" w:rsidP="000F47E4">
      <w:pPr>
        <w:numPr>
          <w:ilvl w:val="1"/>
          <w:numId w:val="30"/>
        </w:numPr>
        <w:spacing w:line="240" w:lineRule="auto"/>
        <w:ind w:left="1080"/>
        <w:jc w:val="both"/>
        <w:textAlignment w:val="center"/>
        <w:rPr>
          <w:rFonts w:eastAsia="Times New Roman"/>
          <w:lang w:val="en-US"/>
        </w:rPr>
      </w:pPr>
      <w:r>
        <w:rPr>
          <w:rFonts w:eastAsia="Times New Roman"/>
          <w:lang w:val="en-US"/>
        </w:rPr>
        <w:t xml:space="preserve">Youth </w:t>
      </w:r>
      <w:r w:rsidR="0050120D" w:rsidRPr="007574DB">
        <w:rPr>
          <w:rFonts w:eastAsia="Times New Roman"/>
          <w:lang w:val="en-US"/>
        </w:rPr>
        <w:t>Internship</w:t>
      </w:r>
      <w:r w:rsidR="00D53EDF" w:rsidRPr="007574DB">
        <w:rPr>
          <w:rFonts w:eastAsia="Times New Roman"/>
          <w:lang w:val="en-US"/>
        </w:rPr>
        <w:t>/Scholarship Opportunitie</w:t>
      </w:r>
      <w:r w:rsidR="00F43293" w:rsidRPr="007574DB">
        <w:rPr>
          <w:rFonts w:eastAsia="Times New Roman"/>
          <w:lang w:val="en-US"/>
        </w:rPr>
        <w:t>s</w:t>
      </w:r>
    </w:p>
    <w:p w14:paraId="7B62DB42" w14:textId="77777777" w:rsidR="00F43293" w:rsidRPr="007574DB" w:rsidRDefault="00F43293" w:rsidP="000F47E4">
      <w:pPr>
        <w:spacing w:line="240" w:lineRule="auto"/>
        <w:ind w:left="1080"/>
        <w:jc w:val="both"/>
        <w:textAlignment w:val="center"/>
        <w:rPr>
          <w:rFonts w:eastAsia="Times New Roman"/>
          <w:lang w:val="en-US"/>
        </w:rPr>
      </w:pPr>
    </w:p>
    <w:p w14:paraId="610C5AF3" w14:textId="5579A803" w:rsidR="000F47E4" w:rsidRPr="0045700B" w:rsidRDefault="000F47E4" w:rsidP="000F47E4">
      <w:pPr>
        <w:numPr>
          <w:ilvl w:val="2"/>
          <w:numId w:val="30"/>
        </w:numPr>
        <w:spacing w:line="240" w:lineRule="auto"/>
        <w:ind w:left="1800"/>
        <w:jc w:val="both"/>
        <w:textAlignment w:val="center"/>
        <w:rPr>
          <w:rFonts w:eastAsia="Times New Roman"/>
          <w:sz w:val="20"/>
          <w:szCs w:val="20"/>
          <w:lang w:val="en-US"/>
        </w:rPr>
      </w:pPr>
      <w:r w:rsidRPr="000F47E4">
        <w:rPr>
          <w:rFonts w:eastAsia="Times New Roman"/>
          <w:b/>
          <w:bCs/>
          <w:lang w:val="en-US"/>
        </w:rPr>
        <w:t xml:space="preserve">NYPALC </w:t>
      </w:r>
      <w:r w:rsidRPr="000F47E4">
        <w:rPr>
          <w:rFonts w:eastAsia="Times New Roman"/>
          <w:b/>
          <w:bCs/>
          <w:lang w:val="en-US"/>
        </w:rPr>
        <w:t>S</w:t>
      </w:r>
      <w:r w:rsidRPr="000F47E4">
        <w:rPr>
          <w:rFonts w:eastAsia="Times New Roman"/>
          <w:b/>
          <w:bCs/>
          <w:lang w:val="en-US"/>
        </w:rPr>
        <w:t>cholarships</w:t>
      </w:r>
      <w:r w:rsidRPr="0045700B">
        <w:rPr>
          <w:rFonts w:eastAsia="Times New Roman"/>
          <w:sz w:val="20"/>
          <w:szCs w:val="20"/>
          <w:lang w:val="en-US"/>
        </w:rPr>
        <w:t>:</w:t>
      </w:r>
    </w:p>
    <w:p w14:paraId="320A0C72" w14:textId="6F538D68" w:rsidR="000F47E4" w:rsidRPr="000F47E4" w:rsidRDefault="000F47E4" w:rsidP="000F47E4">
      <w:pPr>
        <w:pStyle w:val="NormalWeb"/>
        <w:numPr>
          <w:ilvl w:val="3"/>
          <w:numId w:val="30"/>
        </w:numPr>
        <w:shd w:val="clear" w:color="auto" w:fill="FFFFFF"/>
        <w:spacing w:before="0" w:beforeAutospacing="0" w:after="0" w:afterAutospacing="0"/>
        <w:ind w:left="2520"/>
        <w:jc w:val="both"/>
        <w:rPr>
          <w:rFonts w:ascii="Arial" w:eastAsia="Arial" w:hAnsi="Arial" w:cs="Arial"/>
          <w:sz w:val="22"/>
          <w:szCs w:val="22"/>
          <w:lang w:val="en"/>
        </w:rPr>
      </w:pPr>
      <w:r w:rsidRPr="000F47E4">
        <w:rPr>
          <w:rFonts w:ascii="Arial" w:eastAsia="Arial" w:hAnsi="Arial" w:cs="Arial"/>
          <w:sz w:val="22"/>
          <w:szCs w:val="22"/>
          <w:lang w:val="en"/>
        </w:rPr>
        <w:t>NYPALC Collegiate Scholarship – A minimum of two (2) scholarships will be awarded to two senior high school students of Portuguese descent who will be attending an accredited college in the upcoming fall semester. The total distribution for the 202</w:t>
      </w:r>
      <w:r w:rsidR="007554A0">
        <w:rPr>
          <w:rFonts w:ascii="Arial" w:eastAsia="Arial" w:hAnsi="Arial" w:cs="Arial"/>
          <w:sz w:val="22"/>
          <w:szCs w:val="22"/>
          <w:lang w:val="en"/>
        </w:rPr>
        <w:t>5</w:t>
      </w:r>
      <w:r w:rsidRPr="000F47E4">
        <w:rPr>
          <w:rFonts w:ascii="Arial" w:eastAsia="Arial" w:hAnsi="Arial" w:cs="Arial"/>
          <w:sz w:val="22"/>
          <w:szCs w:val="22"/>
          <w:lang w:val="en"/>
        </w:rPr>
        <w:t>/202</w:t>
      </w:r>
      <w:r w:rsidR="007554A0">
        <w:rPr>
          <w:rFonts w:ascii="Arial" w:eastAsia="Arial" w:hAnsi="Arial" w:cs="Arial"/>
          <w:sz w:val="22"/>
          <w:szCs w:val="22"/>
          <w:lang w:val="en"/>
        </w:rPr>
        <w:t>6</w:t>
      </w:r>
      <w:r w:rsidRPr="000F47E4">
        <w:rPr>
          <w:rFonts w:ascii="Arial" w:eastAsia="Arial" w:hAnsi="Arial" w:cs="Arial"/>
          <w:sz w:val="22"/>
          <w:szCs w:val="22"/>
          <w:lang w:val="en"/>
        </w:rPr>
        <w:t xml:space="preserve"> academic year will be $5,000. This will be distributed among two (2) recipients in the amount of $2,500 each, upon evaluation of their applications. *Number of recipients subject to change, based on grants and donations NYPALC receives. All applications are due by July 15th!</w:t>
      </w:r>
    </w:p>
    <w:p w14:paraId="468C4808" w14:textId="77777777" w:rsidR="000F47E4" w:rsidRPr="000F47E4" w:rsidRDefault="000F47E4" w:rsidP="000F47E4">
      <w:pPr>
        <w:pStyle w:val="NormalWeb"/>
        <w:spacing w:before="0" w:beforeAutospacing="0" w:after="0" w:afterAutospacing="0"/>
        <w:ind w:left="2520"/>
        <w:jc w:val="both"/>
        <w:rPr>
          <w:rFonts w:ascii="Arial" w:eastAsia="Arial" w:hAnsi="Arial" w:cs="Arial"/>
          <w:sz w:val="22"/>
          <w:szCs w:val="22"/>
          <w:lang w:val="en"/>
        </w:rPr>
      </w:pPr>
    </w:p>
    <w:p w14:paraId="0EB433D9" w14:textId="77777777" w:rsidR="000F47E4" w:rsidRPr="000F47E4" w:rsidRDefault="000F47E4" w:rsidP="000F47E4">
      <w:pPr>
        <w:pStyle w:val="NormalWeb"/>
        <w:numPr>
          <w:ilvl w:val="3"/>
          <w:numId w:val="30"/>
        </w:numPr>
        <w:shd w:val="clear" w:color="auto" w:fill="FFFFFF"/>
        <w:spacing w:before="0" w:beforeAutospacing="0" w:after="0" w:afterAutospacing="0"/>
        <w:ind w:left="2520"/>
        <w:jc w:val="both"/>
        <w:rPr>
          <w:rFonts w:ascii="Arial" w:eastAsia="Arial" w:hAnsi="Arial" w:cs="Arial"/>
          <w:sz w:val="22"/>
          <w:szCs w:val="22"/>
          <w:lang w:val="en"/>
        </w:rPr>
      </w:pPr>
      <w:r w:rsidRPr="000F47E4">
        <w:rPr>
          <w:rFonts w:ascii="Arial" w:eastAsia="Arial" w:hAnsi="Arial" w:cs="Arial"/>
          <w:sz w:val="22"/>
          <w:szCs w:val="22"/>
          <w:lang w:val="en"/>
        </w:rPr>
        <w:t>NYPALC Portuguese School Scholarship – One (1) student from each New York Portuguese School will be the recipient of a $250 award chosen by the Director of the school. Formal information to be circulated in the upcoming weeks via email. All applications are due by July 15th!</w:t>
      </w:r>
    </w:p>
    <w:p w14:paraId="3235D69D" w14:textId="77777777" w:rsidR="000F47E4" w:rsidRPr="0045700B" w:rsidRDefault="000F47E4" w:rsidP="000F47E4">
      <w:pPr>
        <w:spacing w:line="240" w:lineRule="auto"/>
        <w:jc w:val="both"/>
        <w:textAlignment w:val="center"/>
        <w:rPr>
          <w:rFonts w:eastAsia="Times New Roman"/>
          <w:sz w:val="20"/>
          <w:szCs w:val="20"/>
          <w:lang w:val="en-US"/>
        </w:rPr>
      </w:pPr>
    </w:p>
    <w:p w14:paraId="4CF1BF7A" w14:textId="77777777" w:rsidR="00184F58" w:rsidRDefault="00F43293" w:rsidP="000F47E4">
      <w:pPr>
        <w:pStyle w:val="NormalWeb"/>
        <w:numPr>
          <w:ilvl w:val="0"/>
          <w:numId w:val="44"/>
        </w:numPr>
        <w:shd w:val="clear" w:color="auto" w:fill="FEFEFE"/>
        <w:spacing w:before="0" w:beforeAutospacing="0" w:after="0" w:afterAutospacing="0"/>
        <w:ind w:left="1800"/>
        <w:rPr>
          <w:rFonts w:ascii="Arial" w:hAnsi="Arial" w:cs="Arial"/>
          <w:b/>
          <w:bCs/>
          <w:sz w:val="22"/>
          <w:szCs w:val="22"/>
        </w:rPr>
      </w:pPr>
      <w:r w:rsidRPr="00184F58">
        <w:rPr>
          <w:rFonts w:ascii="Arial" w:hAnsi="Arial" w:cs="Arial"/>
          <w:b/>
          <w:bCs/>
          <w:sz w:val="22"/>
          <w:szCs w:val="22"/>
        </w:rPr>
        <w:t xml:space="preserve">PALCUS </w:t>
      </w:r>
      <w:r w:rsidR="00184F58" w:rsidRPr="00184F58">
        <w:rPr>
          <w:rFonts w:ascii="Arial" w:hAnsi="Arial" w:cs="Arial"/>
          <w:b/>
          <w:bCs/>
          <w:sz w:val="22"/>
          <w:szCs w:val="22"/>
        </w:rPr>
        <w:t>Virtual Internship Opportunity</w:t>
      </w:r>
    </w:p>
    <w:p w14:paraId="217B4178" w14:textId="5320C325" w:rsidR="003F31A3" w:rsidRPr="00184F58" w:rsidRDefault="00184F58" w:rsidP="000F47E4">
      <w:pPr>
        <w:pStyle w:val="NormalWeb"/>
        <w:numPr>
          <w:ilvl w:val="3"/>
          <w:numId w:val="44"/>
        </w:numPr>
        <w:shd w:val="clear" w:color="auto" w:fill="FEFEFE"/>
        <w:spacing w:before="0" w:beforeAutospacing="0" w:after="0" w:afterAutospacing="0"/>
        <w:ind w:left="2520"/>
        <w:jc w:val="both"/>
        <w:rPr>
          <w:rFonts w:ascii="Arial" w:hAnsi="Arial" w:cs="Arial"/>
          <w:b/>
          <w:bCs/>
          <w:sz w:val="22"/>
          <w:szCs w:val="22"/>
        </w:rPr>
      </w:pPr>
      <w:r w:rsidRPr="00184F58">
        <w:rPr>
          <w:rFonts w:ascii="Arial" w:hAnsi="Arial" w:cs="Arial"/>
          <w:sz w:val="22"/>
          <w:szCs w:val="22"/>
        </w:rPr>
        <w:t xml:space="preserve">PALCUS is seeking a high school or college student for a remote internship supporting </w:t>
      </w:r>
      <w:r w:rsidRPr="00184F58">
        <w:rPr>
          <w:rFonts w:ascii="Arial" w:hAnsi="Arial" w:cs="Arial"/>
          <w:sz w:val="22"/>
          <w:szCs w:val="22"/>
        </w:rPr>
        <w:t>their</w:t>
      </w:r>
      <w:r w:rsidRPr="00184F58">
        <w:rPr>
          <w:rFonts w:ascii="Arial" w:hAnsi="Arial" w:cs="Arial"/>
          <w:sz w:val="22"/>
          <w:szCs w:val="22"/>
        </w:rPr>
        <w:t xml:space="preserve"> Monthly Cultural Newsletter, which highlights individuals and organizations helping keep Portuguese culture alive across all industries.</w:t>
      </w:r>
      <w:r>
        <w:rPr>
          <w:rFonts w:ascii="Arial" w:hAnsi="Arial" w:cs="Arial"/>
          <w:b/>
          <w:bCs/>
          <w:sz w:val="22"/>
          <w:szCs w:val="22"/>
        </w:rPr>
        <w:t xml:space="preserve"> </w:t>
      </w:r>
      <w:r w:rsidRPr="00184F58">
        <w:rPr>
          <w:rFonts w:ascii="Arial" w:hAnsi="Arial" w:cs="Arial"/>
          <w:sz w:val="22"/>
          <w:szCs w:val="22"/>
        </w:rPr>
        <w:t>This is a fully virtual, experiential learning opportunity with flexible scheduling and periodic check-ins. The position is unpaid, but PALCUS can provide documentation for academic credit.</w:t>
      </w:r>
      <w:r w:rsidRPr="00184F58">
        <w:rPr>
          <w:rFonts w:ascii="Arial" w:hAnsi="Arial" w:cs="Arial"/>
          <w:sz w:val="22"/>
          <w:szCs w:val="22"/>
        </w:rPr>
        <w:t xml:space="preserve"> </w:t>
      </w:r>
      <w:r w:rsidRPr="00184F58">
        <w:rPr>
          <w:rFonts w:ascii="Arial" w:hAnsi="Arial" w:cs="Arial"/>
          <w:sz w:val="22"/>
          <w:szCs w:val="22"/>
        </w:rPr>
        <w:t>Email: </w:t>
      </w:r>
      <w:hyperlink r:id="rId8" w:tgtFrame="_blank" w:history="1">
        <w:r w:rsidRPr="00184F58">
          <w:rPr>
            <w:rFonts w:ascii="Arial" w:hAnsi="Arial"/>
            <w:sz w:val="22"/>
            <w:szCs w:val="22"/>
          </w:rPr>
          <w:t>palcus@palcus.org </w:t>
        </w:r>
      </w:hyperlink>
    </w:p>
    <w:p w14:paraId="2F6649F5" w14:textId="77777777" w:rsidR="00184F58" w:rsidRDefault="00184F58" w:rsidP="000F47E4">
      <w:pPr>
        <w:pStyle w:val="NormalWeb"/>
        <w:shd w:val="clear" w:color="auto" w:fill="FEFEFE"/>
        <w:spacing w:before="0" w:beforeAutospacing="0" w:after="0" w:afterAutospacing="0"/>
        <w:ind w:left="1800"/>
        <w:rPr>
          <w:rFonts w:ascii="Arial" w:hAnsi="Arial" w:cs="Arial"/>
          <w:sz w:val="22"/>
          <w:szCs w:val="22"/>
        </w:rPr>
      </w:pPr>
    </w:p>
    <w:p w14:paraId="07336EA1" w14:textId="054FDD10" w:rsidR="00184F58" w:rsidRDefault="00184F58" w:rsidP="000F47E4">
      <w:pPr>
        <w:pStyle w:val="NormalWeb"/>
        <w:numPr>
          <w:ilvl w:val="0"/>
          <w:numId w:val="44"/>
        </w:numPr>
        <w:shd w:val="clear" w:color="auto" w:fill="FEFEFE"/>
        <w:spacing w:before="0" w:beforeAutospacing="0" w:after="0" w:afterAutospacing="0"/>
        <w:ind w:left="1800"/>
        <w:rPr>
          <w:rFonts w:ascii="Arial" w:hAnsi="Arial" w:cs="Arial"/>
          <w:b/>
          <w:bCs/>
          <w:sz w:val="22"/>
          <w:szCs w:val="22"/>
        </w:rPr>
      </w:pPr>
      <w:r w:rsidRPr="00184F58">
        <w:rPr>
          <w:rFonts w:ascii="Arial" w:hAnsi="Arial" w:cs="Arial"/>
          <w:b/>
          <w:bCs/>
          <w:sz w:val="22"/>
          <w:szCs w:val="22"/>
        </w:rPr>
        <w:t>The Heritage Portugal Program</w:t>
      </w:r>
    </w:p>
    <w:p w14:paraId="30EB50C8" w14:textId="07682F0E" w:rsidR="00184F58" w:rsidRPr="00FA04E3" w:rsidRDefault="00184F58" w:rsidP="00FA04E3">
      <w:pPr>
        <w:pStyle w:val="Heading4"/>
        <w:numPr>
          <w:ilvl w:val="3"/>
          <w:numId w:val="44"/>
        </w:numPr>
        <w:spacing w:before="0" w:after="0"/>
        <w:ind w:left="2520"/>
        <w:jc w:val="both"/>
        <w:rPr>
          <w:rFonts w:eastAsia="Times New Roman"/>
          <w:color w:val="auto"/>
          <w:sz w:val="22"/>
          <w:szCs w:val="22"/>
          <w:lang w:val="en-US"/>
        </w:rPr>
      </w:pPr>
      <w:r w:rsidRPr="00184F58">
        <w:rPr>
          <w:rFonts w:eastAsia="Times New Roman"/>
          <w:color w:val="auto"/>
          <w:sz w:val="22"/>
          <w:szCs w:val="22"/>
          <w:lang w:val="en-US"/>
        </w:rPr>
        <w:t>The Heritage Portugal Program invites Portuguese-Americans between the ages of 18-35, for an immersion program in Portugal. The immersion is in past, present and future elements: in Portuguese culture and roots, the present status of the country, and its future development and opportunities. The impact of this program is a new and reinforced spirit of belonging, relationships, and energy coming out of the sense of our common Heritage. Beyond this also will come new ideas, creativity, investment, connectivity, and opportunities for years and generations to come.</w:t>
      </w:r>
      <w:r w:rsidRPr="00184F58">
        <w:rPr>
          <w:rFonts w:eastAsia="Times New Roman"/>
          <w:color w:val="auto"/>
          <w:sz w:val="22"/>
          <w:szCs w:val="22"/>
          <w:lang w:val="en-US"/>
        </w:rPr>
        <w:t xml:space="preserve"> </w:t>
      </w:r>
      <w:r w:rsidRPr="00184F58">
        <w:rPr>
          <w:rFonts w:eastAsia="Times New Roman"/>
          <w:color w:val="auto"/>
          <w:sz w:val="22"/>
          <w:szCs w:val="22"/>
          <w:lang w:val="en-US"/>
        </w:rPr>
        <w:t>Selected applicants will be responsible for a $500 non-refundable deposit, to be paid by March 31, 2026. PROGRAM DATE: MAY 18 - MAY 30, 2026</w:t>
      </w:r>
      <w:r w:rsidRPr="00184F58">
        <w:rPr>
          <w:rFonts w:eastAsia="Times New Roman"/>
          <w:color w:val="auto"/>
          <w:sz w:val="22"/>
          <w:szCs w:val="22"/>
          <w:lang w:val="en-US"/>
        </w:rPr>
        <w:t xml:space="preserve">. Apply at </w:t>
      </w:r>
      <w:hyperlink r:id="rId9" w:history="1">
        <w:r w:rsidR="00B45CB9" w:rsidRPr="008F7B0B">
          <w:rPr>
            <w:rStyle w:val="Hyperlink"/>
            <w:rFonts w:eastAsia="Times New Roman"/>
            <w:sz w:val="22"/>
            <w:szCs w:val="22"/>
            <w:lang w:val="en-US"/>
          </w:rPr>
          <w:t>https://form.123formbuilder.com/6536585/heritageportugal</w:t>
        </w:r>
      </w:hyperlink>
      <w:r w:rsidRPr="00184F58">
        <w:rPr>
          <w:rFonts w:eastAsia="Times New Roman"/>
          <w:color w:val="auto"/>
          <w:sz w:val="22"/>
          <w:szCs w:val="22"/>
          <w:lang w:val="en-US"/>
        </w:rPr>
        <w:t xml:space="preserve"> </w:t>
      </w:r>
    </w:p>
    <w:p w14:paraId="3372075A" w14:textId="77777777" w:rsidR="00184F58" w:rsidRDefault="00184F58" w:rsidP="000F47E4">
      <w:pPr>
        <w:pStyle w:val="NormalWeb"/>
        <w:shd w:val="clear" w:color="auto" w:fill="FEFEFE"/>
        <w:spacing w:before="0" w:beforeAutospacing="0" w:after="0" w:afterAutospacing="0"/>
        <w:ind w:left="1800"/>
        <w:rPr>
          <w:rFonts w:ascii="Arial" w:hAnsi="Arial" w:cs="Arial"/>
          <w:sz w:val="22"/>
          <w:szCs w:val="22"/>
        </w:rPr>
      </w:pPr>
    </w:p>
    <w:p w14:paraId="108B512B" w14:textId="77777777" w:rsidR="003F31A3" w:rsidRPr="007574DB" w:rsidRDefault="003F31A3" w:rsidP="000F47E4">
      <w:pPr>
        <w:numPr>
          <w:ilvl w:val="0"/>
          <w:numId w:val="30"/>
        </w:numPr>
        <w:spacing w:line="240" w:lineRule="auto"/>
        <w:ind w:left="360"/>
        <w:jc w:val="both"/>
        <w:textAlignment w:val="center"/>
        <w:rPr>
          <w:rFonts w:eastAsia="Times New Roman"/>
          <w:b/>
          <w:bCs/>
          <w:lang w:val="en-US"/>
        </w:rPr>
      </w:pPr>
      <w:r w:rsidRPr="007574DB">
        <w:rPr>
          <w:rFonts w:eastAsia="Times New Roman"/>
          <w:b/>
          <w:bCs/>
          <w:lang w:val="en-US"/>
        </w:rPr>
        <w:t>Consulate Updates</w:t>
      </w:r>
    </w:p>
    <w:p w14:paraId="027507E7" w14:textId="0B3B0495" w:rsidR="00D36B40" w:rsidRDefault="00D36B40" w:rsidP="000F47E4">
      <w:pPr>
        <w:numPr>
          <w:ilvl w:val="1"/>
          <w:numId w:val="30"/>
        </w:numPr>
        <w:spacing w:line="240" w:lineRule="auto"/>
        <w:ind w:left="1080"/>
        <w:jc w:val="both"/>
        <w:textAlignment w:val="center"/>
        <w:rPr>
          <w:rFonts w:eastAsia="Times New Roman"/>
          <w:lang w:val="en-US"/>
        </w:rPr>
      </w:pPr>
      <w:r>
        <w:rPr>
          <w:rFonts w:eastAsia="Times New Roman"/>
          <w:lang w:val="en-US"/>
        </w:rPr>
        <w:t>Presidential Elections</w:t>
      </w:r>
    </w:p>
    <w:p w14:paraId="07463119" w14:textId="7106EE2E" w:rsidR="00D36B40" w:rsidRDefault="00D36B40" w:rsidP="00D36B40">
      <w:pPr>
        <w:numPr>
          <w:ilvl w:val="2"/>
          <w:numId w:val="30"/>
        </w:numPr>
        <w:spacing w:line="240" w:lineRule="auto"/>
        <w:jc w:val="both"/>
        <w:textAlignment w:val="center"/>
        <w:rPr>
          <w:rFonts w:eastAsia="Times New Roman"/>
          <w:lang w:val="en-US"/>
        </w:rPr>
      </w:pPr>
      <w:r>
        <w:rPr>
          <w:rFonts w:eastAsia="Times New Roman"/>
          <w:lang w:val="en-US"/>
        </w:rPr>
        <w:t xml:space="preserve">Reminder January 17 and 18 the Consulate will be open for voters who are registered in New York. </w:t>
      </w:r>
    </w:p>
    <w:p w14:paraId="01923F17" w14:textId="5348F61A" w:rsidR="00D36B40" w:rsidRDefault="00D36B40" w:rsidP="00D36B40">
      <w:pPr>
        <w:numPr>
          <w:ilvl w:val="2"/>
          <w:numId w:val="30"/>
        </w:numPr>
        <w:spacing w:line="240" w:lineRule="auto"/>
        <w:jc w:val="both"/>
        <w:textAlignment w:val="center"/>
        <w:rPr>
          <w:rFonts w:eastAsia="Times New Roman"/>
          <w:lang w:val="en-US"/>
        </w:rPr>
      </w:pPr>
      <w:r>
        <w:rPr>
          <w:rFonts w:eastAsia="Times New Roman"/>
          <w:lang w:val="en-US"/>
        </w:rPr>
        <w:t>Early voting occurred on January 6-8.</w:t>
      </w:r>
    </w:p>
    <w:p w14:paraId="63DEA644" w14:textId="41A217BA" w:rsidR="00A04812" w:rsidRPr="007574DB" w:rsidRDefault="00A04812" w:rsidP="000F47E4">
      <w:pPr>
        <w:numPr>
          <w:ilvl w:val="1"/>
          <w:numId w:val="30"/>
        </w:numPr>
        <w:spacing w:line="240" w:lineRule="auto"/>
        <w:ind w:left="1080"/>
        <w:jc w:val="both"/>
        <w:textAlignment w:val="center"/>
        <w:rPr>
          <w:rFonts w:eastAsia="Times New Roman"/>
          <w:lang w:val="en-US"/>
        </w:rPr>
      </w:pPr>
      <w:proofErr w:type="spellStart"/>
      <w:r w:rsidRPr="007574DB">
        <w:rPr>
          <w:rFonts w:eastAsia="Times New Roman"/>
          <w:lang w:val="en-US"/>
        </w:rPr>
        <w:t>Consulares</w:t>
      </w:r>
      <w:proofErr w:type="spellEnd"/>
      <w:r w:rsidRPr="007574DB">
        <w:rPr>
          <w:rFonts w:eastAsia="Times New Roman"/>
          <w:lang w:val="en-US"/>
        </w:rPr>
        <w:t xml:space="preserve"> do </w:t>
      </w:r>
      <w:proofErr w:type="spellStart"/>
      <w:r w:rsidRPr="007574DB">
        <w:rPr>
          <w:rFonts w:eastAsia="Times New Roman"/>
          <w:lang w:val="en-US"/>
        </w:rPr>
        <w:t>Consulado</w:t>
      </w:r>
      <w:proofErr w:type="spellEnd"/>
      <w:r w:rsidRPr="007574DB">
        <w:rPr>
          <w:rFonts w:eastAsia="Times New Roman"/>
          <w:lang w:val="en-US"/>
        </w:rPr>
        <w:t xml:space="preserve"> </w:t>
      </w:r>
      <w:proofErr w:type="spellStart"/>
      <w:r w:rsidRPr="007574DB">
        <w:rPr>
          <w:rFonts w:eastAsia="Times New Roman"/>
          <w:lang w:val="en-US"/>
        </w:rPr>
        <w:t>Geral</w:t>
      </w:r>
      <w:proofErr w:type="spellEnd"/>
      <w:r w:rsidR="00ED7A53" w:rsidRPr="007574DB">
        <w:rPr>
          <w:rFonts w:eastAsia="Times New Roman"/>
          <w:lang w:val="en-US"/>
        </w:rPr>
        <w:t xml:space="preserve"> Update</w:t>
      </w:r>
    </w:p>
    <w:p w14:paraId="41618ACD" w14:textId="4D42D6C3" w:rsidR="00CE63EE" w:rsidRPr="007574DB" w:rsidRDefault="00CE63EE" w:rsidP="000F47E4">
      <w:pPr>
        <w:numPr>
          <w:ilvl w:val="2"/>
          <w:numId w:val="30"/>
        </w:numPr>
        <w:spacing w:line="240" w:lineRule="auto"/>
        <w:ind w:left="1800"/>
        <w:jc w:val="both"/>
        <w:textAlignment w:val="center"/>
        <w:rPr>
          <w:rFonts w:eastAsia="Times New Roman"/>
          <w:lang w:val="en-US"/>
        </w:rPr>
      </w:pPr>
      <w:r w:rsidRPr="007574DB">
        <w:rPr>
          <w:rFonts w:eastAsia="Times New Roman"/>
          <w:lang w:val="en-US"/>
        </w:rPr>
        <w:t>202</w:t>
      </w:r>
      <w:r w:rsidR="00B45CB9">
        <w:rPr>
          <w:rFonts w:eastAsia="Times New Roman"/>
          <w:lang w:val="en-US"/>
        </w:rPr>
        <w:t>5</w:t>
      </w:r>
      <w:r w:rsidRPr="007574DB">
        <w:rPr>
          <w:rFonts w:eastAsia="Times New Roman"/>
          <w:lang w:val="en-US"/>
        </w:rPr>
        <w:t xml:space="preserve"> –</w:t>
      </w:r>
      <w:r w:rsidR="0029330E" w:rsidRPr="007574DB">
        <w:rPr>
          <w:rFonts w:eastAsia="Times New Roman"/>
          <w:lang w:val="en-US"/>
        </w:rPr>
        <w:t xml:space="preserve"> </w:t>
      </w:r>
      <w:r w:rsidRPr="007574DB">
        <w:rPr>
          <w:rFonts w:eastAsia="Times New Roman"/>
          <w:lang w:val="en-US"/>
        </w:rPr>
        <w:t>1</w:t>
      </w:r>
      <w:r w:rsidR="00D36B40">
        <w:rPr>
          <w:rFonts w:eastAsia="Times New Roman"/>
          <w:lang w:val="en-US"/>
        </w:rPr>
        <w:t>0</w:t>
      </w:r>
      <w:r w:rsidRPr="007574DB">
        <w:rPr>
          <w:rFonts w:eastAsia="Times New Roman"/>
          <w:lang w:val="en-US"/>
        </w:rPr>
        <w:t xml:space="preserve"> clubs and </w:t>
      </w:r>
      <w:r w:rsidR="00D36B40">
        <w:rPr>
          <w:rFonts w:eastAsia="Times New Roman"/>
          <w:lang w:val="en-US"/>
        </w:rPr>
        <w:t>over</w:t>
      </w:r>
      <w:r w:rsidR="00B544C9">
        <w:rPr>
          <w:rFonts w:eastAsia="Times New Roman"/>
          <w:lang w:val="en-US"/>
        </w:rPr>
        <w:t xml:space="preserve"> 1,0</w:t>
      </w:r>
      <w:r w:rsidRPr="007574DB">
        <w:rPr>
          <w:rFonts w:eastAsia="Times New Roman"/>
          <w:lang w:val="en-US"/>
        </w:rPr>
        <w:t xml:space="preserve">00 </w:t>
      </w:r>
      <w:r w:rsidR="00B544C9">
        <w:rPr>
          <w:rFonts w:eastAsia="Times New Roman"/>
          <w:lang w:val="en-US"/>
        </w:rPr>
        <w:t>individuals attended</w:t>
      </w:r>
    </w:p>
    <w:p w14:paraId="08501973" w14:textId="66C7929F" w:rsidR="00F43293" w:rsidRDefault="00666986" w:rsidP="000F47E4">
      <w:pPr>
        <w:numPr>
          <w:ilvl w:val="1"/>
          <w:numId w:val="30"/>
        </w:numPr>
        <w:spacing w:line="240" w:lineRule="auto"/>
        <w:ind w:left="1080"/>
        <w:jc w:val="both"/>
        <w:textAlignment w:val="center"/>
        <w:rPr>
          <w:rFonts w:eastAsia="Times New Roman"/>
          <w:lang w:val="en-US"/>
        </w:rPr>
      </w:pPr>
      <w:r w:rsidRPr="00666986">
        <w:rPr>
          <w:rFonts w:eastAsia="Times New Roman"/>
          <w:i/>
          <w:iCs/>
          <w:u w:val="single"/>
          <w:lang w:val="en-US"/>
        </w:rPr>
        <w:t>Social Security Services</w:t>
      </w:r>
      <w:r>
        <w:rPr>
          <w:rFonts w:eastAsia="Times New Roman"/>
          <w:lang w:val="en-US"/>
        </w:rPr>
        <w:t xml:space="preserve"> </w:t>
      </w:r>
      <w:r w:rsidR="00B45CB9">
        <w:rPr>
          <w:rFonts w:eastAsia="Times New Roman"/>
          <w:lang w:val="en-US"/>
        </w:rPr>
        <w:t>–</w:t>
      </w:r>
      <w:r>
        <w:rPr>
          <w:rFonts w:eastAsia="Times New Roman"/>
          <w:lang w:val="en-US"/>
        </w:rPr>
        <w:t xml:space="preserve"> </w:t>
      </w:r>
      <w:r w:rsidR="00B45CB9">
        <w:rPr>
          <w:rFonts w:eastAsia="Times New Roman"/>
          <w:lang w:val="en-US"/>
        </w:rPr>
        <w:t>Reminder on T</w:t>
      </w:r>
      <w:r w:rsidRPr="00666986">
        <w:rPr>
          <w:rFonts w:eastAsia="Times New Roman"/>
          <w:lang w:val="en-US"/>
        </w:rPr>
        <w:t>hursdays between 9:30 AM and 12:30 PM, the Consulate General in New York offer</w:t>
      </w:r>
      <w:r w:rsidR="00B45CB9">
        <w:rPr>
          <w:rFonts w:eastAsia="Times New Roman"/>
          <w:lang w:val="en-US"/>
        </w:rPr>
        <w:t>s</w:t>
      </w:r>
      <w:r w:rsidRPr="00666986">
        <w:rPr>
          <w:rFonts w:eastAsia="Times New Roman"/>
          <w:lang w:val="en-US"/>
        </w:rPr>
        <w:t xml:space="preserve"> social security services with</w:t>
      </w:r>
      <w:r>
        <w:rPr>
          <w:rFonts w:eastAsia="Times New Roman"/>
          <w:lang w:val="en-US"/>
        </w:rPr>
        <w:t xml:space="preserve"> </w:t>
      </w:r>
      <w:r w:rsidRPr="00666986">
        <w:rPr>
          <w:rFonts w:eastAsia="Times New Roman"/>
          <w:lang w:val="en-US"/>
        </w:rPr>
        <w:t xml:space="preserve">Ana </w:t>
      </w:r>
      <w:proofErr w:type="spellStart"/>
      <w:r w:rsidRPr="00666986">
        <w:rPr>
          <w:rFonts w:eastAsia="Times New Roman"/>
          <w:lang w:val="en-US"/>
        </w:rPr>
        <w:t>Relvas</w:t>
      </w:r>
      <w:proofErr w:type="spellEnd"/>
      <w:r w:rsidRPr="00666986">
        <w:rPr>
          <w:rFonts w:eastAsia="Times New Roman"/>
          <w:lang w:val="en-US"/>
        </w:rPr>
        <w:t>. Appointments can be made via email at </w:t>
      </w:r>
      <w:hyperlink r:id="rId10" w:history="1">
        <w:r w:rsidRPr="00225907">
          <w:rPr>
            <w:rStyle w:val="Hyperlink"/>
            <w:rFonts w:eastAsia="Times New Roman"/>
            <w:lang w:val="en-US"/>
          </w:rPr>
          <w:t>adido-eua@seg-social.pt</w:t>
        </w:r>
      </w:hyperlink>
      <w:r w:rsidRPr="00666986">
        <w:rPr>
          <w:rFonts w:eastAsia="Times New Roman"/>
          <w:lang w:val="en-US"/>
        </w:rPr>
        <w:t>.</w:t>
      </w:r>
    </w:p>
    <w:p w14:paraId="75F019BB" w14:textId="77777777" w:rsidR="00666986" w:rsidRDefault="00666986" w:rsidP="000F47E4">
      <w:pPr>
        <w:numPr>
          <w:ilvl w:val="1"/>
          <w:numId w:val="30"/>
        </w:numPr>
        <w:spacing w:line="240" w:lineRule="auto"/>
        <w:ind w:left="1080"/>
        <w:jc w:val="both"/>
        <w:textAlignment w:val="center"/>
        <w:rPr>
          <w:rFonts w:eastAsia="Times New Roman"/>
          <w:lang w:val="en-US"/>
        </w:rPr>
      </w:pPr>
      <w:r w:rsidRPr="00666986">
        <w:rPr>
          <w:rFonts w:eastAsia="Times New Roman"/>
          <w:i/>
          <w:iCs/>
          <w:u w:val="single"/>
          <w:lang w:val="en-US"/>
        </w:rPr>
        <w:t>Portuguese passport</w:t>
      </w:r>
      <w:r w:rsidRPr="00666986">
        <w:rPr>
          <w:rFonts w:eastAsia="Times New Roman"/>
          <w:lang w:val="en-US"/>
        </w:rPr>
        <w:t xml:space="preserve"> - Beginning </w:t>
      </w:r>
      <w:r>
        <w:rPr>
          <w:rFonts w:eastAsia="Times New Roman"/>
          <w:lang w:val="en-US"/>
        </w:rPr>
        <w:t xml:space="preserve">the </w:t>
      </w:r>
      <w:r w:rsidRPr="00666986">
        <w:rPr>
          <w:rFonts w:eastAsia="Times New Roman"/>
          <w:lang w:val="en-US"/>
        </w:rPr>
        <w:t>first quarter of 2026 Portuguese passports will be valid for 10 years. The extension of the validity period from 5 to 10 years aims to increase convenience and security for national citizens who wish to travel, and it is a measure to simplify and reduce bureaucracy in public administration services offered to citizens.</w:t>
      </w:r>
    </w:p>
    <w:p w14:paraId="586885C5" w14:textId="02B85DB8" w:rsidR="00666986" w:rsidRPr="00666986" w:rsidRDefault="00666986" w:rsidP="000F47E4">
      <w:pPr>
        <w:spacing w:line="240" w:lineRule="auto"/>
        <w:ind w:left="1080"/>
        <w:jc w:val="both"/>
        <w:textAlignment w:val="center"/>
        <w:rPr>
          <w:rFonts w:eastAsia="Times New Roman"/>
          <w:lang w:val="en-US"/>
        </w:rPr>
      </w:pPr>
      <w:r w:rsidRPr="00666986">
        <w:rPr>
          <w:rFonts w:eastAsia="Times New Roman"/>
          <w:lang w:val="en-US"/>
        </w:rPr>
        <w:t xml:space="preserve"> </w:t>
      </w:r>
    </w:p>
    <w:p w14:paraId="70DE3498" w14:textId="50254C17" w:rsidR="00F43293" w:rsidRPr="00726751" w:rsidRDefault="00F43293" w:rsidP="000F47E4">
      <w:pPr>
        <w:numPr>
          <w:ilvl w:val="0"/>
          <w:numId w:val="30"/>
        </w:numPr>
        <w:spacing w:line="240" w:lineRule="auto"/>
        <w:ind w:left="360"/>
        <w:jc w:val="both"/>
        <w:textAlignment w:val="center"/>
        <w:rPr>
          <w:rFonts w:eastAsia="Times New Roman"/>
          <w:b/>
          <w:bCs/>
          <w:lang w:val="en-US"/>
        </w:rPr>
      </w:pPr>
      <w:r w:rsidRPr="00726751">
        <w:rPr>
          <w:rFonts w:eastAsia="Times New Roman"/>
          <w:b/>
          <w:bCs/>
          <w:lang w:val="en-US"/>
        </w:rPr>
        <w:t>Community Open Forum</w:t>
      </w:r>
    </w:p>
    <w:p w14:paraId="5E58769E" w14:textId="4FEFB660" w:rsidR="00297625" w:rsidRDefault="00297625" w:rsidP="000F47E4">
      <w:pPr>
        <w:numPr>
          <w:ilvl w:val="1"/>
          <w:numId w:val="30"/>
        </w:numPr>
        <w:spacing w:line="240" w:lineRule="auto"/>
        <w:ind w:left="1080"/>
        <w:jc w:val="both"/>
        <w:textAlignment w:val="center"/>
        <w:rPr>
          <w:rFonts w:eastAsia="Times New Roman"/>
          <w:lang w:val="en-US"/>
        </w:rPr>
      </w:pPr>
      <w:r>
        <w:rPr>
          <w:rFonts w:eastAsia="Times New Roman"/>
          <w:lang w:val="en-US"/>
        </w:rPr>
        <w:t>April 24</w:t>
      </w:r>
      <w:r w:rsidRPr="00297625">
        <w:rPr>
          <w:rFonts w:eastAsia="Times New Roman"/>
          <w:vertAlign w:val="superscript"/>
          <w:lang w:val="en-US"/>
        </w:rPr>
        <w:t>t</w:t>
      </w:r>
      <w:r>
        <w:rPr>
          <w:rFonts w:eastAsia="Times New Roman"/>
          <w:vertAlign w:val="superscript"/>
          <w:lang w:val="en-US"/>
        </w:rPr>
        <w:t xml:space="preserve">h </w:t>
      </w:r>
      <w:r>
        <w:rPr>
          <w:rFonts w:eastAsia="Times New Roman"/>
          <w:lang w:val="en-US"/>
        </w:rPr>
        <w:t xml:space="preserve">– </w:t>
      </w:r>
      <w:proofErr w:type="spellStart"/>
      <w:r>
        <w:rPr>
          <w:rFonts w:eastAsia="Times New Roman"/>
          <w:lang w:val="en-US"/>
        </w:rPr>
        <w:t>Calema</w:t>
      </w:r>
      <w:proofErr w:type="spellEnd"/>
      <w:r>
        <w:rPr>
          <w:rFonts w:eastAsia="Times New Roman"/>
          <w:lang w:val="en-US"/>
        </w:rPr>
        <w:t xml:space="preserve"> show in New York City </w:t>
      </w:r>
    </w:p>
    <w:p w14:paraId="73CB1A72" w14:textId="6633BFB1" w:rsidR="00F8685D" w:rsidRPr="00666986" w:rsidRDefault="00F8685D" w:rsidP="000F47E4">
      <w:pPr>
        <w:numPr>
          <w:ilvl w:val="1"/>
          <w:numId w:val="30"/>
        </w:numPr>
        <w:spacing w:line="240" w:lineRule="auto"/>
        <w:ind w:left="1080"/>
        <w:jc w:val="both"/>
        <w:textAlignment w:val="center"/>
        <w:rPr>
          <w:rFonts w:eastAsia="Times New Roman"/>
          <w:lang w:val="en-US"/>
        </w:rPr>
      </w:pPr>
      <w:r>
        <w:rPr>
          <w:rFonts w:eastAsia="Times New Roman"/>
          <w:lang w:val="en-US"/>
        </w:rPr>
        <w:t xml:space="preserve">April </w:t>
      </w:r>
      <w:r w:rsidR="00297625">
        <w:rPr>
          <w:rFonts w:eastAsia="Times New Roman"/>
          <w:lang w:val="en-US"/>
        </w:rPr>
        <w:t>25</w:t>
      </w:r>
      <w:r w:rsidRPr="00F8685D">
        <w:rPr>
          <w:rFonts w:eastAsia="Times New Roman"/>
          <w:vertAlign w:val="superscript"/>
          <w:lang w:val="en-US"/>
        </w:rPr>
        <w:t>th</w:t>
      </w:r>
      <w:r>
        <w:rPr>
          <w:rFonts w:eastAsia="Times New Roman"/>
          <w:lang w:val="en-US"/>
        </w:rPr>
        <w:t xml:space="preserve"> - </w:t>
      </w:r>
      <w:r w:rsidRPr="00F8685D">
        <w:rPr>
          <w:rFonts w:eastAsia="Times New Roman"/>
          <w:lang w:val="en-US"/>
        </w:rPr>
        <w:t>International Portuguese Music Awards (IPMA)</w:t>
      </w:r>
      <w:r>
        <w:rPr>
          <w:rFonts w:eastAsia="Times New Roman"/>
          <w:lang w:val="en-US"/>
        </w:rPr>
        <w:t xml:space="preserve"> </w:t>
      </w:r>
      <w:r w:rsidRPr="00F8685D">
        <w:rPr>
          <w:rFonts w:eastAsia="Times New Roman"/>
          <w:lang w:val="en-US"/>
        </w:rPr>
        <w:t xml:space="preserve">annual award show that celebrates music recorded and produced by artists of Portuguese descent from around the </w:t>
      </w:r>
      <w:r w:rsidR="00297625">
        <w:rPr>
          <w:rFonts w:eastAsia="Times New Roman"/>
          <w:lang w:val="en-US"/>
        </w:rPr>
        <w:t>world</w:t>
      </w:r>
      <w:r>
        <w:rPr>
          <w:rFonts w:eastAsia="Times New Roman"/>
          <w:lang w:val="en-US"/>
        </w:rPr>
        <w:t>.</w:t>
      </w:r>
      <w:r w:rsidR="00C651CB">
        <w:rPr>
          <w:rFonts w:eastAsia="Times New Roman"/>
          <w:lang w:val="en-US"/>
        </w:rPr>
        <w:t xml:space="preserve"> (202</w:t>
      </w:r>
      <w:r w:rsidR="00297625">
        <w:rPr>
          <w:rFonts w:eastAsia="Times New Roman"/>
          <w:lang w:val="en-US"/>
        </w:rPr>
        <w:t>6</w:t>
      </w:r>
      <w:r w:rsidR="00C651CB">
        <w:rPr>
          <w:rFonts w:eastAsia="Times New Roman"/>
          <w:lang w:val="en-US"/>
        </w:rPr>
        <w:t xml:space="preserve"> will be hosted in </w:t>
      </w:r>
      <w:r w:rsidR="006F4AB8">
        <w:rPr>
          <w:rFonts w:eastAsia="Times New Roman"/>
          <w:lang w:val="en-US"/>
        </w:rPr>
        <w:t xml:space="preserve">Providence, </w:t>
      </w:r>
      <w:r w:rsidR="00C651CB">
        <w:rPr>
          <w:rFonts w:eastAsia="Times New Roman"/>
          <w:lang w:val="en-US"/>
        </w:rPr>
        <w:t>Rhode Island)</w:t>
      </w:r>
    </w:p>
    <w:sectPr w:rsidR="00F8685D" w:rsidRPr="00666986">
      <w:headerReference w:type="default" r:id="rId11"/>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C2C12" w14:textId="77777777" w:rsidR="00413E5C" w:rsidRDefault="00413E5C">
      <w:pPr>
        <w:spacing w:line="240" w:lineRule="auto"/>
      </w:pPr>
      <w:r>
        <w:separator/>
      </w:r>
    </w:p>
  </w:endnote>
  <w:endnote w:type="continuationSeparator" w:id="0">
    <w:p w14:paraId="5A9CD8D3" w14:textId="77777777" w:rsidR="00413E5C" w:rsidRDefault="00413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C3DB8" w14:textId="77777777" w:rsidR="00413E5C" w:rsidRDefault="00413E5C">
      <w:pPr>
        <w:spacing w:line="240" w:lineRule="auto"/>
      </w:pPr>
      <w:r>
        <w:separator/>
      </w:r>
    </w:p>
  </w:footnote>
  <w:footnote w:type="continuationSeparator" w:id="0">
    <w:p w14:paraId="678D21C9" w14:textId="77777777" w:rsidR="00413E5C" w:rsidRDefault="00413E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0C54" w14:textId="2BE2123F" w:rsidR="003F31A3" w:rsidRDefault="003F31A3">
    <w:pPr>
      <w:jc w:val="center"/>
    </w:pPr>
    <w:r>
      <w:rPr>
        <w:noProof/>
      </w:rPr>
      <w:drawing>
        <wp:anchor distT="0" distB="0" distL="114300" distR="114300" simplePos="0" relativeHeight="251659264" behindDoc="0" locked="0" layoutInCell="1" hidden="0" allowOverlap="1" wp14:anchorId="216578A2" wp14:editId="3E856524">
          <wp:simplePos x="0" y="0"/>
          <wp:positionH relativeFrom="column">
            <wp:posOffset>2083831</wp:posOffset>
          </wp:positionH>
          <wp:positionV relativeFrom="paragraph">
            <wp:posOffset>-66675</wp:posOffset>
          </wp:positionV>
          <wp:extent cx="2154555" cy="1122045"/>
          <wp:effectExtent l="0" t="0" r="4445" b="0"/>
          <wp:wrapSquare wrapText="bothSides" distT="0" distB="0" distL="114300" distR="114300"/>
          <wp:docPr id="1517377492" name="Picture 1517377492" descr="A logo with a shield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A logo with a shield and text&#10;&#10;Description automatically generated"/>
                  <pic:cNvPicPr preferRelativeResize="0"/>
                </pic:nvPicPr>
                <pic:blipFill>
                  <a:blip r:embed="rId1"/>
                  <a:srcRect l="3804" r="3804"/>
                  <a:stretch>
                    <a:fillRect/>
                  </a:stretch>
                </pic:blipFill>
                <pic:spPr>
                  <a:xfrm>
                    <a:off x="0" y="0"/>
                    <a:ext cx="2154555" cy="1122045"/>
                  </a:xfrm>
                  <a:prstGeom prst="rect">
                    <a:avLst/>
                  </a:prstGeom>
                  <a:ln/>
                </pic:spPr>
              </pic:pic>
            </a:graphicData>
          </a:graphic>
          <wp14:sizeRelH relativeFrom="margin">
            <wp14:pctWidth>0</wp14:pctWidth>
          </wp14:sizeRelH>
          <wp14:sizeRelV relativeFrom="margin">
            <wp14:pctHeight>0</wp14:pctHeight>
          </wp14:sizeRelV>
        </wp:anchor>
      </w:drawing>
    </w:r>
  </w:p>
  <w:p w14:paraId="646CEBD5" w14:textId="77777777" w:rsidR="003F31A3" w:rsidRDefault="003F31A3">
    <w:pPr>
      <w:jc w:val="center"/>
    </w:pPr>
  </w:p>
  <w:p w14:paraId="38130496" w14:textId="77777777" w:rsidR="003F31A3" w:rsidRDefault="003F31A3">
    <w:pPr>
      <w:jc w:val="center"/>
    </w:pPr>
  </w:p>
  <w:p w14:paraId="3F46D936" w14:textId="77777777" w:rsidR="003F31A3" w:rsidRDefault="003F31A3">
    <w:pPr>
      <w:jc w:val="center"/>
    </w:pPr>
  </w:p>
  <w:p w14:paraId="700D96EB" w14:textId="77777777" w:rsidR="003F31A3" w:rsidRDefault="003F31A3">
    <w:pPr>
      <w:jc w:val="center"/>
    </w:pPr>
  </w:p>
  <w:p w14:paraId="77A2962D" w14:textId="279F7897" w:rsidR="00F96466" w:rsidRDefault="00F9646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7C6"/>
    <w:multiLevelType w:val="hybridMultilevel"/>
    <w:tmpl w:val="9894E134"/>
    <w:lvl w:ilvl="0" w:tplc="4CE68CF8">
      <w:start w:val="3"/>
      <w:numFmt w:val="upperRoman"/>
      <w:lvlText w:val="%1."/>
      <w:lvlJc w:val="left"/>
      <w:pPr>
        <w:ind w:left="2520" w:hanging="720"/>
      </w:pPr>
      <w:rPr>
        <w:rFonts w:hint="default"/>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810018D"/>
    <w:multiLevelType w:val="multilevel"/>
    <w:tmpl w:val="5EA8C8D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 w15:restartNumberingAfterBreak="0">
    <w:nsid w:val="0E7D0541"/>
    <w:multiLevelType w:val="hybridMultilevel"/>
    <w:tmpl w:val="3DE2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3">
      <w:start w:val="1"/>
      <w:numFmt w:val="upp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F02B7"/>
    <w:multiLevelType w:val="multilevel"/>
    <w:tmpl w:val="C4FA2CBE"/>
    <w:lvl w:ilvl="0">
      <w:start w:val="1"/>
      <w:numFmt w:val="lowerLetter"/>
      <w:lvlText w:val="%1."/>
      <w:lvlJc w:val="left"/>
      <w:pPr>
        <w:tabs>
          <w:tab w:val="num" w:pos="1800"/>
        </w:tabs>
        <w:ind w:left="1800" w:hanging="360"/>
      </w:pPr>
    </w:lvl>
    <w:lvl w:ilvl="1">
      <w:start w:val="1"/>
      <w:numFmt w:val="lowerRoman"/>
      <w:lvlText w:val="%2."/>
      <w:lvlJc w:val="righ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 w15:restartNumberingAfterBreak="0">
    <w:nsid w:val="11092A61"/>
    <w:multiLevelType w:val="hybridMultilevel"/>
    <w:tmpl w:val="0B0E98D8"/>
    <w:lvl w:ilvl="0" w:tplc="D7E28C18">
      <w:start w:val="1"/>
      <w:numFmt w:val="decimal"/>
      <w:lvlText w:val="%1."/>
      <w:lvlJc w:val="left"/>
      <w:pPr>
        <w:ind w:left="720" w:hanging="360"/>
      </w:pPr>
      <w:rPr>
        <w:b/>
        <w:bCs/>
      </w:rPr>
    </w:lvl>
    <w:lvl w:ilvl="1" w:tplc="04090019">
      <w:start w:val="1"/>
      <w:numFmt w:val="lowerLetter"/>
      <w:lvlText w:val="%2."/>
      <w:lvlJc w:val="left"/>
      <w:pPr>
        <w:ind w:left="1440" w:hanging="360"/>
      </w:pPr>
    </w:lvl>
    <w:lvl w:ilvl="2" w:tplc="76168C5C">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41692"/>
    <w:multiLevelType w:val="hybridMultilevel"/>
    <w:tmpl w:val="175A21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4FE5D75"/>
    <w:multiLevelType w:val="multilevel"/>
    <w:tmpl w:val="18C82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E207A"/>
    <w:multiLevelType w:val="hybridMultilevel"/>
    <w:tmpl w:val="5E9035C8"/>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8" w15:restartNumberingAfterBreak="0">
    <w:nsid w:val="2DBE7DB6"/>
    <w:multiLevelType w:val="multilevel"/>
    <w:tmpl w:val="EF0C39D0"/>
    <w:lvl w:ilvl="0">
      <w:start w:val="1"/>
      <w:numFmt w:val="bullet"/>
      <w:lvlText w:val="-"/>
      <w:lvlJc w:val="left"/>
      <w:pPr>
        <w:ind w:left="630" w:hanging="360"/>
      </w:pPr>
      <w:rPr>
        <w:u w:val="none"/>
      </w:rPr>
    </w:lvl>
    <w:lvl w:ilvl="1">
      <w:start w:val="1"/>
      <w:numFmt w:val="bullet"/>
      <w:lvlText w:val="-"/>
      <w:lvlJc w:val="left"/>
      <w:pPr>
        <w:ind w:left="108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F10CCE"/>
    <w:multiLevelType w:val="hybridMultilevel"/>
    <w:tmpl w:val="F9FA7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FC27F2"/>
    <w:multiLevelType w:val="hybridMultilevel"/>
    <w:tmpl w:val="723E11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111FD2"/>
    <w:multiLevelType w:val="multilevel"/>
    <w:tmpl w:val="F4BA1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D727A5"/>
    <w:multiLevelType w:val="hybridMultilevel"/>
    <w:tmpl w:val="B226E12E"/>
    <w:lvl w:ilvl="0" w:tplc="03FC4BB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62C703A"/>
    <w:multiLevelType w:val="hybridMultilevel"/>
    <w:tmpl w:val="78DE5D64"/>
    <w:lvl w:ilvl="0" w:tplc="A0EABF7C">
      <w:start w:val="2023"/>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64484"/>
    <w:multiLevelType w:val="multilevel"/>
    <w:tmpl w:val="1F846814"/>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D7736B9"/>
    <w:multiLevelType w:val="hybridMultilevel"/>
    <w:tmpl w:val="4E2A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D7F7D"/>
    <w:multiLevelType w:val="multilevel"/>
    <w:tmpl w:val="83DE64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E981320"/>
    <w:multiLevelType w:val="multilevel"/>
    <w:tmpl w:val="A92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955192"/>
    <w:multiLevelType w:val="multilevel"/>
    <w:tmpl w:val="4DE832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7C69AD"/>
    <w:multiLevelType w:val="hybridMultilevel"/>
    <w:tmpl w:val="80581D84"/>
    <w:lvl w:ilvl="0" w:tplc="66789E6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D4E754B"/>
    <w:multiLevelType w:val="hybridMultilevel"/>
    <w:tmpl w:val="2B92F3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3F94DF9"/>
    <w:multiLevelType w:val="hybridMultilevel"/>
    <w:tmpl w:val="3FE83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4C027D"/>
    <w:multiLevelType w:val="hybridMultilevel"/>
    <w:tmpl w:val="1BD2A61C"/>
    <w:lvl w:ilvl="0" w:tplc="A35EBB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55B54B20"/>
    <w:multiLevelType w:val="hybridMultilevel"/>
    <w:tmpl w:val="26888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705B7"/>
    <w:multiLevelType w:val="multilevel"/>
    <w:tmpl w:val="0A2E022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1969EC"/>
    <w:multiLevelType w:val="multilevel"/>
    <w:tmpl w:val="91E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1D6908"/>
    <w:multiLevelType w:val="multilevel"/>
    <w:tmpl w:val="4000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E1405"/>
    <w:multiLevelType w:val="hybridMultilevel"/>
    <w:tmpl w:val="7EA63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F449CF"/>
    <w:multiLevelType w:val="multilevel"/>
    <w:tmpl w:val="7D5C9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D23E2A"/>
    <w:multiLevelType w:val="hybridMultilevel"/>
    <w:tmpl w:val="E44CE32A"/>
    <w:lvl w:ilvl="0" w:tplc="CDF6DBE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651C2FD1"/>
    <w:multiLevelType w:val="hybridMultilevel"/>
    <w:tmpl w:val="4EB2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E650F"/>
    <w:multiLevelType w:val="hybridMultilevel"/>
    <w:tmpl w:val="C6B4693E"/>
    <w:lvl w:ilvl="0" w:tplc="71E27794">
      <w:start w:val="1"/>
      <w:numFmt w:val="decimal"/>
      <w:lvlText w:val="%1-"/>
      <w:lvlJc w:val="left"/>
      <w:pPr>
        <w:ind w:left="3300" w:hanging="360"/>
      </w:pPr>
      <w:rPr>
        <w:rFonts w:hint="default"/>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32" w15:restartNumberingAfterBreak="0">
    <w:nsid w:val="69DE34CD"/>
    <w:multiLevelType w:val="multilevel"/>
    <w:tmpl w:val="B7CC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406946"/>
    <w:multiLevelType w:val="multilevel"/>
    <w:tmpl w:val="C50CDE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E40595"/>
    <w:multiLevelType w:val="hybridMultilevel"/>
    <w:tmpl w:val="65340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1D6D0B"/>
    <w:multiLevelType w:val="hybridMultilevel"/>
    <w:tmpl w:val="97E4B4B6"/>
    <w:lvl w:ilvl="0" w:tplc="09D8FE48">
      <w:start w:val="4"/>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70606C03"/>
    <w:multiLevelType w:val="hybridMultilevel"/>
    <w:tmpl w:val="DDCEB78C"/>
    <w:lvl w:ilvl="0" w:tplc="76168C5C">
      <w:start w:val="1"/>
      <w:numFmt w:val="lowerRoman"/>
      <w:lvlText w:val="%1."/>
      <w:lvlJc w:val="right"/>
      <w:pPr>
        <w:ind w:left="2160" w:hanging="18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658DD"/>
    <w:multiLevelType w:val="multilevel"/>
    <w:tmpl w:val="C4FA2CBE"/>
    <w:lvl w:ilvl="0">
      <w:start w:val="1"/>
      <w:numFmt w:val="lowerLetter"/>
      <w:lvlText w:val="%1."/>
      <w:lvlJc w:val="left"/>
      <w:pPr>
        <w:tabs>
          <w:tab w:val="num" w:pos="1080"/>
        </w:tabs>
        <w:ind w:left="1080" w:hanging="360"/>
      </w:pPr>
    </w:lvl>
    <w:lvl w:ilvl="1">
      <w:start w:val="1"/>
      <w:numFmt w:val="lowerRoman"/>
      <w:lvlText w:val="%2."/>
      <w:lvlJc w:val="righ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8" w15:restartNumberingAfterBreak="0">
    <w:nsid w:val="7D6272F3"/>
    <w:multiLevelType w:val="hybridMultilevel"/>
    <w:tmpl w:val="A502D8C2"/>
    <w:lvl w:ilvl="0" w:tplc="C5829E0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7DAF76B8"/>
    <w:multiLevelType w:val="hybridMultilevel"/>
    <w:tmpl w:val="6F2E9CF8"/>
    <w:lvl w:ilvl="0" w:tplc="0A42E2EE">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7EDC2275"/>
    <w:multiLevelType w:val="hybridMultilevel"/>
    <w:tmpl w:val="166E0280"/>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307050966">
    <w:abstractNumId w:val="11"/>
  </w:num>
  <w:num w:numId="2" w16cid:durableId="687482568">
    <w:abstractNumId w:val="8"/>
  </w:num>
  <w:num w:numId="3" w16cid:durableId="320352360">
    <w:abstractNumId w:val="16"/>
    <w:lvlOverride w:ilvl="0">
      <w:startOverride w:val="1"/>
    </w:lvlOverride>
  </w:num>
  <w:num w:numId="4" w16cid:durableId="1891185532">
    <w:abstractNumId w:val="37"/>
    <w:lvlOverride w:ilvl="0">
      <w:startOverride w:val="1"/>
    </w:lvlOverride>
  </w:num>
  <w:num w:numId="5" w16cid:durableId="1891185532">
    <w:abstractNumId w:val="37"/>
    <w:lvlOverride w:ilvl="0"/>
    <w:lvlOverride w:ilvl="1">
      <w:startOverride w:val="1"/>
    </w:lvlOverride>
  </w:num>
  <w:num w:numId="6" w16cid:durableId="786310807">
    <w:abstractNumId w:val="18"/>
  </w:num>
  <w:num w:numId="7" w16cid:durableId="454905477">
    <w:abstractNumId w:val="33"/>
    <w:lvlOverride w:ilvl="0">
      <w:startOverride w:val="1"/>
    </w:lvlOverride>
  </w:num>
  <w:num w:numId="8" w16cid:durableId="454905477">
    <w:abstractNumId w:val="33"/>
    <w:lvlOverride w:ilvl="0"/>
    <w:lvlOverride w:ilvl="1">
      <w:startOverride w:val="1"/>
    </w:lvlOverride>
  </w:num>
  <w:num w:numId="9" w16cid:durableId="660696263">
    <w:abstractNumId w:val="6"/>
    <w:lvlOverride w:ilvl="0">
      <w:startOverride w:val="1"/>
    </w:lvlOverride>
  </w:num>
  <w:num w:numId="10" w16cid:durableId="633681805">
    <w:abstractNumId w:val="32"/>
  </w:num>
  <w:num w:numId="11" w16cid:durableId="1606309484">
    <w:abstractNumId w:val="17"/>
  </w:num>
  <w:num w:numId="12" w16cid:durableId="831605401">
    <w:abstractNumId w:val="25"/>
  </w:num>
  <w:num w:numId="13" w16cid:durableId="1280379656">
    <w:abstractNumId w:val="21"/>
  </w:num>
  <w:num w:numId="14" w16cid:durableId="681130753">
    <w:abstractNumId w:val="23"/>
  </w:num>
  <w:num w:numId="15" w16cid:durableId="66660086">
    <w:abstractNumId w:val="27"/>
  </w:num>
  <w:num w:numId="16" w16cid:durableId="1841384273">
    <w:abstractNumId w:val="34"/>
  </w:num>
  <w:num w:numId="17" w16cid:durableId="1288702230">
    <w:abstractNumId w:val="28"/>
    <w:lvlOverride w:ilvl="0">
      <w:startOverride w:val="1"/>
    </w:lvlOverride>
  </w:num>
  <w:num w:numId="18" w16cid:durableId="638656213">
    <w:abstractNumId w:val="5"/>
  </w:num>
  <w:num w:numId="19" w16cid:durableId="1219047633">
    <w:abstractNumId w:val="14"/>
  </w:num>
  <w:num w:numId="20" w16cid:durableId="286930241">
    <w:abstractNumId w:val="38"/>
  </w:num>
  <w:num w:numId="21" w16cid:durableId="949236934">
    <w:abstractNumId w:val="29"/>
  </w:num>
  <w:num w:numId="22" w16cid:durableId="1002969743">
    <w:abstractNumId w:val="22"/>
  </w:num>
  <w:num w:numId="23" w16cid:durableId="581449284">
    <w:abstractNumId w:val="19"/>
  </w:num>
  <w:num w:numId="24" w16cid:durableId="367029128">
    <w:abstractNumId w:val="12"/>
  </w:num>
  <w:num w:numId="25" w16cid:durableId="443114110">
    <w:abstractNumId w:val="31"/>
  </w:num>
  <w:num w:numId="26" w16cid:durableId="1402558763">
    <w:abstractNumId w:val="35"/>
  </w:num>
  <w:num w:numId="27" w16cid:durableId="537818589">
    <w:abstractNumId w:val="24"/>
  </w:num>
  <w:num w:numId="28" w16cid:durableId="545526827">
    <w:abstractNumId w:val="24"/>
    <w:lvlOverride w:ilvl="0"/>
    <w:lvlOverride w:ilvl="1">
      <w:startOverride w:val="1"/>
    </w:lvlOverride>
  </w:num>
  <w:num w:numId="29" w16cid:durableId="498421276">
    <w:abstractNumId w:val="13"/>
  </w:num>
  <w:num w:numId="30" w16cid:durableId="2094037994">
    <w:abstractNumId w:val="4"/>
  </w:num>
  <w:num w:numId="31" w16cid:durableId="940647975">
    <w:abstractNumId w:val="1"/>
  </w:num>
  <w:num w:numId="32" w16cid:durableId="1034573571">
    <w:abstractNumId w:val="30"/>
  </w:num>
  <w:num w:numId="33" w16cid:durableId="2048752679">
    <w:abstractNumId w:val="9"/>
  </w:num>
  <w:num w:numId="34" w16cid:durableId="2092849212">
    <w:abstractNumId w:val="10"/>
  </w:num>
  <w:num w:numId="35" w16cid:durableId="2071074668">
    <w:abstractNumId w:val="15"/>
  </w:num>
  <w:num w:numId="36" w16cid:durableId="1786457537">
    <w:abstractNumId w:val="39"/>
  </w:num>
  <w:num w:numId="37" w16cid:durableId="1017775103">
    <w:abstractNumId w:val="2"/>
  </w:num>
  <w:num w:numId="38" w16cid:durableId="1884126646">
    <w:abstractNumId w:val="40"/>
  </w:num>
  <w:num w:numId="39" w16cid:durableId="506558872">
    <w:abstractNumId w:val="3"/>
  </w:num>
  <w:num w:numId="40" w16cid:durableId="1868786244">
    <w:abstractNumId w:val="26"/>
  </w:num>
  <w:num w:numId="41" w16cid:durableId="1845851875">
    <w:abstractNumId w:val="7"/>
  </w:num>
  <w:num w:numId="42" w16cid:durableId="1749960163">
    <w:abstractNumId w:val="20"/>
  </w:num>
  <w:num w:numId="43" w16cid:durableId="1675035041">
    <w:abstractNumId w:val="0"/>
  </w:num>
  <w:num w:numId="44" w16cid:durableId="153244935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66"/>
    <w:rsid w:val="000A4566"/>
    <w:rsid w:val="000D3A53"/>
    <w:rsid w:val="000E5134"/>
    <w:rsid w:val="000F47E4"/>
    <w:rsid w:val="001101DB"/>
    <w:rsid w:val="00117CDE"/>
    <w:rsid w:val="00163E90"/>
    <w:rsid w:val="00170E69"/>
    <w:rsid w:val="00184F58"/>
    <w:rsid w:val="0019057F"/>
    <w:rsid w:val="001C017A"/>
    <w:rsid w:val="001C5AD7"/>
    <w:rsid w:val="00205B2A"/>
    <w:rsid w:val="00231628"/>
    <w:rsid w:val="002500F0"/>
    <w:rsid w:val="002817B8"/>
    <w:rsid w:val="00290CF5"/>
    <w:rsid w:val="0029330E"/>
    <w:rsid w:val="00297625"/>
    <w:rsid w:val="002B7A45"/>
    <w:rsid w:val="002F204D"/>
    <w:rsid w:val="00346A14"/>
    <w:rsid w:val="003F31A3"/>
    <w:rsid w:val="0041212E"/>
    <w:rsid w:val="00413E5C"/>
    <w:rsid w:val="00416537"/>
    <w:rsid w:val="00435653"/>
    <w:rsid w:val="0046137C"/>
    <w:rsid w:val="00483506"/>
    <w:rsid w:val="00493049"/>
    <w:rsid w:val="004B6DE8"/>
    <w:rsid w:val="004B7036"/>
    <w:rsid w:val="004D14F0"/>
    <w:rsid w:val="004E5FEA"/>
    <w:rsid w:val="005008D1"/>
    <w:rsid w:val="0050120D"/>
    <w:rsid w:val="00506BCC"/>
    <w:rsid w:val="00507CAE"/>
    <w:rsid w:val="00524B49"/>
    <w:rsid w:val="00567FF8"/>
    <w:rsid w:val="00582066"/>
    <w:rsid w:val="0058693A"/>
    <w:rsid w:val="005A4479"/>
    <w:rsid w:val="00621118"/>
    <w:rsid w:val="00666986"/>
    <w:rsid w:val="00680CE5"/>
    <w:rsid w:val="006941A0"/>
    <w:rsid w:val="006F4AB8"/>
    <w:rsid w:val="00702847"/>
    <w:rsid w:val="00705DE9"/>
    <w:rsid w:val="007161FA"/>
    <w:rsid w:val="0072291E"/>
    <w:rsid w:val="00723185"/>
    <w:rsid w:val="00726751"/>
    <w:rsid w:val="00734FB3"/>
    <w:rsid w:val="007554A0"/>
    <w:rsid w:val="007574DB"/>
    <w:rsid w:val="007D7033"/>
    <w:rsid w:val="007E6801"/>
    <w:rsid w:val="00830F28"/>
    <w:rsid w:val="0085093E"/>
    <w:rsid w:val="008A08EC"/>
    <w:rsid w:val="008A70B7"/>
    <w:rsid w:val="008B38CD"/>
    <w:rsid w:val="008F2987"/>
    <w:rsid w:val="008F4793"/>
    <w:rsid w:val="00921791"/>
    <w:rsid w:val="00936B99"/>
    <w:rsid w:val="00981F78"/>
    <w:rsid w:val="00997BC2"/>
    <w:rsid w:val="009B2CD9"/>
    <w:rsid w:val="009F1CFF"/>
    <w:rsid w:val="00A04812"/>
    <w:rsid w:val="00A54FB1"/>
    <w:rsid w:val="00A553A2"/>
    <w:rsid w:val="00A8649D"/>
    <w:rsid w:val="00AA03FE"/>
    <w:rsid w:val="00AA16C4"/>
    <w:rsid w:val="00AC375D"/>
    <w:rsid w:val="00AC7F9D"/>
    <w:rsid w:val="00AE2D7E"/>
    <w:rsid w:val="00B45CB9"/>
    <w:rsid w:val="00B544C9"/>
    <w:rsid w:val="00B66FA4"/>
    <w:rsid w:val="00B7758D"/>
    <w:rsid w:val="00B91E23"/>
    <w:rsid w:val="00BE270E"/>
    <w:rsid w:val="00C267FA"/>
    <w:rsid w:val="00C566EB"/>
    <w:rsid w:val="00C651CB"/>
    <w:rsid w:val="00C67C40"/>
    <w:rsid w:val="00CA3526"/>
    <w:rsid w:val="00CE63EE"/>
    <w:rsid w:val="00D06785"/>
    <w:rsid w:val="00D0770E"/>
    <w:rsid w:val="00D16A32"/>
    <w:rsid w:val="00D36B40"/>
    <w:rsid w:val="00D42D09"/>
    <w:rsid w:val="00D53EDF"/>
    <w:rsid w:val="00D62FCB"/>
    <w:rsid w:val="00DB22CA"/>
    <w:rsid w:val="00E26BE5"/>
    <w:rsid w:val="00E55176"/>
    <w:rsid w:val="00EA5FF3"/>
    <w:rsid w:val="00EC75F1"/>
    <w:rsid w:val="00ED7A53"/>
    <w:rsid w:val="00EE679E"/>
    <w:rsid w:val="00F16AA9"/>
    <w:rsid w:val="00F315EF"/>
    <w:rsid w:val="00F43293"/>
    <w:rsid w:val="00F8685D"/>
    <w:rsid w:val="00F96466"/>
    <w:rsid w:val="00F966E2"/>
    <w:rsid w:val="00FA04E3"/>
    <w:rsid w:val="00FC1EA0"/>
    <w:rsid w:val="00FC4F31"/>
    <w:rsid w:val="00FD0454"/>
    <w:rsid w:val="00FD1EB0"/>
    <w:rsid w:val="00FE2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E33027"/>
  <w15:docId w15:val="{7E398935-2DF7-394F-BF76-ACCED2E4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4E5F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A5FF3"/>
    <w:pPr>
      <w:ind w:left="720"/>
      <w:contextualSpacing/>
    </w:pPr>
  </w:style>
  <w:style w:type="character" w:styleId="Hyperlink">
    <w:name w:val="Hyperlink"/>
    <w:basedOn w:val="DefaultParagraphFont"/>
    <w:uiPriority w:val="99"/>
    <w:unhideWhenUsed/>
    <w:rsid w:val="00F966E2"/>
    <w:rPr>
      <w:color w:val="0000FF"/>
      <w:u w:val="single"/>
    </w:rPr>
  </w:style>
  <w:style w:type="character" w:customStyle="1" w:styleId="apple-converted-space">
    <w:name w:val="apple-converted-space"/>
    <w:basedOn w:val="DefaultParagraphFont"/>
    <w:rsid w:val="00AC375D"/>
  </w:style>
  <w:style w:type="paragraph" w:styleId="HTMLPreformatted">
    <w:name w:val="HTML Preformatted"/>
    <w:basedOn w:val="Normal"/>
    <w:link w:val="HTMLPreformattedChar"/>
    <w:uiPriority w:val="99"/>
    <w:semiHidden/>
    <w:unhideWhenUsed/>
    <w:rsid w:val="008A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A08EC"/>
    <w:rPr>
      <w:rFonts w:ascii="Courier New" w:eastAsia="Times New Roman" w:hAnsi="Courier New" w:cs="Courier New"/>
      <w:sz w:val="20"/>
      <w:szCs w:val="20"/>
      <w:lang w:val="en-US"/>
    </w:rPr>
  </w:style>
  <w:style w:type="character" w:customStyle="1" w:styleId="y2iqfc">
    <w:name w:val="y2iqfc"/>
    <w:basedOn w:val="DefaultParagraphFont"/>
    <w:rsid w:val="008A08EC"/>
  </w:style>
  <w:style w:type="paragraph" w:styleId="Header">
    <w:name w:val="header"/>
    <w:basedOn w:val="Normal"/>
    <w:link w:val="HeaderChar"/>
    <w:uiPriority w:val="99"/>
    <w:unhideWhenUsed/>
    <w:rsid w:val="003F31A3"/>
    <w:pPr>
      <w:tabs>
        <w:tab w:val="center" w:pos="4680"/>
        <w:tab w:val="right" w:pos="9360"/>
      </w:tabs>
      <w:spacing w:line="240" w:lineRule="auto"/>
    </w:pPr>
  </w:style>
  <w:style w:type="character" w:customStyle="1" w:styleId="HeaderChar">
    <w:name w:val="Header Char"/>
    <w:basedOn w:val="DefaultParagraphFont"/>
    <w:link w:val="Header"/>
    <w:uiPriority w:val="99"/>
    <w:rsid w:val="003F31A3"/>
  </w:style>
  <w:style w:type="paragraph" w:styleId="Footer">
    <w:name w:val="footer"/>
    <w:basedOn w:val="Normal"/>
    <w:link w:val="FooterChar"/>
    <w:uiPriority w:val="99"/>
    <w:unhideWhenUsed/>
    <w:rsid w:val="003F31A3"/>
    <w:pPr>
      <w:tabs>
        <w:tab w:val="center" w:pos="4680"/>
        <w:tab w:val="right" w:pos="9360"/>
      </w:tabs>
      <w:spacing w:line="240" w:lineRule="auto"/>
    </w:pPr>
  </w:style>
  <w:style w:type="character" w:customStyle="1" w:styleId="FooterChar">
    <w:name w:val="Footer Char"/>
    <w:basedOn w:val="DefaultParagraphFont"/>
    <w:link w:val="Footer"/>
    <w:uiPriority w:val="99"/>
    <w:rsid w:val="003F31A3"/>
  </w:style>
  <w:style w:type="character" w:customStyle="1" w:styleId="xt0psk2">
    <w:name w:val="xt0psk2"/>
    <w:basedOn w:val="DefaultParagraphFont"/>
    <w:rsid w:val="00F315EF"/>
  </w:style>
  <w:style w:type="character" w:styleId="UnresolvedMention">
    <w:name w:val="Unresolved Mention"/>
    <w:basedOn w:val="DefaultParagraphFont"/>
    <w:uiPriority w:val="99"/>
    <w:semiHidden/>
    <w:unhideWhenUsed/>
    <w:rsid w:val="007574DB"/>
    <w:rPr>
      <w:color w:val="605E5C"/>
      <w:shd w:val="clear" w:color="auto" w:fill="E1DFDD"/>
    </w:rPr>
  </w:style>
  <w:style w:type="character" w:styleId="Strong">
    <w:name w:val="Strong"/>
    <w:basedOn w:val="DefaultParagraphFont"/>
    <w:uiPriority w:val="22"/>
    <w:qFormat/>
    <w:rsid w:val="00184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27067">
      <w:bodyDiv w:val="1"/>
      <w:marLeft w:val="0"/>
      <w:marRight w:val="0"/>
      <w:marTop w:val="0"/>
      <w:marBottom w:val="0"/>
      <w:divBdr>
        <w:top w:val="none" w:sz="0" w:space="0" w:color="auto"/>
        <w:left w:val="none" w:sz="0" w:space="0" w:color="auto"/>
        <w:bottom w:val="none" w:sz="0" w:space="0" w:color="auto"/>
        <w:right w:val="none" w:sz="0" w:space="0" w:color="auto"/>
      </w:divBdr>
    </w:div>
    <w:div w:id="393159931">
      <w:bodyDiv w:val="1"/>
      <w:marLeft w:val="0"/>
      <w:marRight w:val="0"/>
      <w:marTop w:val="0"/>
      <w:marBottom w:val="0"/>
      <w:divBdr>
        <w:top w:val="none" w:sz="0" w:space="0" w:color="auto"/>
        <w:left w:val="none" w:sz="0" w:space="0" w:color="auto"/>
        <w:bottom w:val="none" w:sz="0" w:space="0" w:color="auto"/>
        <w:right w:val="none" w:sz="0" w:space="0" w:color="auto"/>
      </w:divBdr>
    </w:div>
    <w:div w:id="401176606">
      <w:bodyDiv w:val="1"/>
      <w:marLeft w:val="0"/>
      <w:marRight w:val="0"/>
      <w:marTop w:val="0"/>
      <w:marBottom w:val="0"/>
      <w:divBdr>
        <w:top w:val="none" w:sz="0" w:space="0" w:color="auto"/>
        <w:left w:val="none" w:sz="0" w:space="0" w:color="auto"/>
        <w:bottom w:val="none" w:sz="0" w:space="0" w:color="auto"/>
        <w:right w:val="none" w:sz="0" w:space="0" w:color="auto"/>
      </w:divBdr>
      <w:divsChild>
        <w:div w:id="54672389">
          <w:marLeft w:val="0"/>
          <w:marRight w:val="0"/>
          <w:marTop w:val="0"/>
          <w:marBottom w:val="0"/>
          <w:divBdr>
            <w:top w:val="none" w:sz="0" w:space="0" w:color="auto"/>
            <w:left w:val="none" w:sz="0" w:space="0" w:color="auto"/>
            <w:bottom w:val="none" w:sz="0" w:space="0" w:color="auto"/>
            <w:right w:val="none" w:sz="0" w:space="0" w:color="auto"/>
          </w:divBdr>
        </w:div>
        <w:div w:id="768426109">
          <w:marLeft w:val="0"/>
          <w:marRight w:val="0"/>
          <w:marTop w:val="0"/>
          <w:marBottom w:val="0"/>
          <w:divBdr>
            <w:top w:val="none" w:sz="0" w:space="0" w:color="auto"/>
            <w:left w:val="none" w:sz="0" w:space="0" w:color="auto"/>
            <w:bottom w:val="none" w:sz="0" w:space="0" w:color="auto"/>
            <w:right w:val="none" w:sz="0" w:space="0" w:color="auto"/>
          </w:divBdr>
        </w:div>
      </w:divsChild>
    </w:div>
    <w:div w:id="410200816">
      <w:bodyDiv w:val="1"/>
      <w:marLeft w:val="0"/>
      <w:marRight w:val="0"/>
      <w:marTop w:val="0"/>
      <w:marBottom w:val="0"/>
      <w:divBdr>
        <w:top w:val="none" w:sz="0" w:space="0" w:color="auto"/>
        <w:left w:val="none" w:sz="0" w:space="0" w:color="auto"/>
        <w:bottom w:val="none" w:sz="0" w:space="0" w:color="auto"/>
        <w:right w:val="none" w:sz="0" w:space="0" w:color="auto"/>
      </w:divBdr>
    </w:div>
    <w:div w:id="578055224">
      <w:bodyDiv w:val="1"/>
      <w:marLeft w:val="0"/>
      <w:marRight w:val="0"/>
      <w:marTop w:val="0"/>
      <w:marBottom w:val="0"/>
      <w:divBdr>
        <w:top w:val="none" w:sz="0" w:space="0" w:color="auto"/>
        <w:left w:val="none" w:sz="0" w:space="0" w:color="auto"/>
        <w:bottom w:val="none" w:sz="0" w:space="0" w:color="auto"/>
        <w:right w:val="none" w:sz="0" w:space="0" w:color="auto"/>
      </w:divBdr>
      <w:divsChild>
        <w:div w:id="612901999">
          <w:marLeft w:val="0"/>
          <w:marRight w:val="0"/>
          <w:marTop w:val="0"/>
          <w:marBottom w:val="0"/>
          <w:divBdr>
            <w:top w:val="none" w:sz="0" w:space="0" w:color="auto"/>
            <w:left w:val="none" w:sz="0" w:space="0" w:color="auto"/>
            <w:bottom w:val="none" w:sz="0" w:space="0" w:color="auto"/>
            <w:right w:val="none" w:sz="0" w:space="0" w:color="auto"/>
          </w:divBdr>
        </w:div>
        <w:div w:id="976104275">
          <w:marLeft w:val="0"/>
          <w:marRight w:val="0"/>
          <w:marTop w:val="0"/>
          <w:marBottom w:val="0"/>
          <w:divBdr>
            <w:top w:val="none" w:sz="0" w:space="0" w:color="auto"/>
            <w:left w:val="none" w:sz="0" w:space="0" w:color="auto"/>
            <w:bottom w:val="none" w:sz="0" w:space="0" w:color="auto"/>
            <w:right w:val="none" w:sz="0" w:space="0" w:color="auto"/>
          </w:divBdr>
        </w:div>
      </w:divsChild>
    </w:div>
    <w:div w:id="690765678">
      <w:bodyDiv w:val="1"/>
      <w:marLeft w:val="0"/>
      <w:marRight w:val="0"/>
      <w:marTop w:val="0"/>
      <w:marBottom w:val="0"/>
      <w:divBdr>
        <w:top w:val="none" w:sz="0" w:space="0" w:color="auto"/>
        <w:left w:val="none" w:sz="0" w:space="0" w:color="auto"/>
        <w:bottom w:val="none" w:sz="0" w:space="0" w:color="auto"/>
        <w:right w:val="none" w:sz="0" w:space="0" w:color="auto"/>
      </w:divBdr>
      <w:divsChild>
        <w:div w:id="1952590950">
          <w:marLeft w:val="0"/>
          <w:marRight w:val="0"/>
          <w:marTop w:val="0"/>
          <w:marBottom w:val="0"/>
          <w:divBdr>
            <w:top w:val="none" w:sz="0" w:space="0" w:color="auto"/>
            <w:left w:val="none" w:sz="0" w:space="0" w:color="auto"/>
            <w:bottom w:val="none" w:sz="0" w:space="0" w:color="auto"/>
            <w:right w:val="none" w:sz="0" w:space="0" w:color="auto"/>
          </w:divBdr>
        </w:div>
        <w:div w:id="1774283507">
          <w:marLeft w:val="0"/>
          <w:marRight w:val="0"/>
          <w:marTop w:val="0"/>
          <w:marBottom w:val="0"/>
          <w:divBdr>
            <w:top w:val="none" w:sz="0" w:space="0" w:color="auto"/>
            <w:left w:val="none" w:sz="0" w:space="0" w:color="auto"/>
            <w:bottom w:val="none" w:sz="0" w:space="0" w:color="auto"/>
            <w:right w:val="none" w:sz="0" w:space="0" w:color="auto"/>
          </w:divBdr>
        </w:div>
        <w:div w:id="495993968">
          <w:marLeft w:val="0"/>
          <w:marRight w:val="0"/>
          <w:marTop w:val="0"/>
          <w:marBottom w:val="0"/>
          <w:divBdr>
            <w:top w:val="none" w:sz="0" w:space="0" w:color="auto"/>
            <w:left w:val="none" w:sz="0" w:space="0" w:color="auto"/>
            <w:bottom w:val="none" w:sz="0" w:space="0" w:color="auto"/>
            <w:right w:val="none" w:sz="0" w:space="0" w:color="auto"/>
          </w:divBdr>
        </w:div>
      </w:divsChild>
    </w:div>
    <w:div w:id="709765061">
      <w:bodyDiv w:val="1"/>
      <w:marLeft w:val="0"/>
      <w:marRight w:val="0"/>
      <w:marTop w:val="0"/>
      <w:marBottom w:val="0"/>
      <w:divBdr>
        <w:top w:val="none" w:sz="0" w:space="0" w:color="auto"/>
        <w:left w:val="none" w:sz="0" w:space="0" w:color="auto"/>
        <w:bottom w:val="none" w:sz="0" w:space="0" w:color="auto"/>
        <w:right w:val="none" w:sz="0" w:space="0" w:color="auto"/>
      </w:divBdr>
    </w:div>
    <w:div w:id="759834749">
      <w:bodyDiv w:val="1"/>
      <w:marLeft w:val="0"/>
      <w:marRight w:val="0"/>
      <w:marTop w:val="0"/>
      <w:marBottom w:val="0"/>
      <w:divBdr>
        <w:top w:val="none" w:sz="0" w:space="0" w:color="auto"/>
        <w:left w:val="none" w:sz="0" w:space="0" w:color="auto"/>
        <w:bottom w:val="none" w:sz="0" w:space="0" w:color="auto"/>
        <w:right w:val="none" w:sz="0" w:space="0" w:color="auto"/>
      </w:divBdr>
    </w:div>
    <w:div w:id="767582141">
      <w:bodyDiv w:val="1"/>
      <w:marLeft w:val="0"/>
      <w:marRight w:val="0"/>
      <w:marTop w:val="0"/>
      <w:marBottom w:val="0"/>
      <w:divBdr>
        <w:top w:val="none" w:sz="0" w:space="0" w:color="auto"/>
        <w:left w:val="none" w:sz="0" w:space="0" w:color="auto"/>
        <w:bottom w:val="none" w:sz="0" w:space="0" w:color="auto"/>
        <w:right w:val="none" w:sz="0" w:space="0" w:color="auto"/>
      </w:divBdr>
    </w:div>
    <w:div w:id="808131097">
      <w:bodyDiv w:val="1"/>
      <w:marLeft w:val="0"/>
      <w:marRight w:val="0"/>
      <w:marTop w:val="0"/>
      <w:marBottom w:val="0"/>
      <w:divBdr>
        <w:top w:val="none" w:sz="0" w:space="0" w:color="auto"/>
        <w:left w:val="none" w:sz="0" w:space="0" w:color="auto"/>
        <w:bottom w:val="none" w:sz="0" w:space="0" w:color="auto"/>
        <w:right w:val="none" w:sz="0" w:space="0" w:color="auto"/>
      </w:divBdr>
      <w:divsChild>
        <w:div w:id="491533311">
          <w:marLeft w:val="0"/>
          <w:marRight w:val="0"/>
          <w:marTop w:val="0"/>
          <w:marBottom w:val="0"/>
          <w:divBdr>
            <w:top w:val="none" w:sz="0" w:space="0" w:color="auto"/>
            <w:left w:val="none" w:sz="0" w:space="0" w:color="auto"/>
            <w:bottom w:val="none" w:sz="0" w:space="0" w:color="auto"/>
            <w:right w:val="none" w:sz="0" w:space="0" w:color="auto"/>
          </w:divBdr>
        </w:div>
        <w:div w:id="1507209802">
          <w:marLeft w:val="0"/>
          <w:marRight w:val="0"/>
          <w:marTop w:val="0"/>
          <w:marBottom w:val="0"/>
          <w:divBdr>
            <w:top w:val="none" w:sz="0" w:space="0" w:color="auto"/>
            <w:left w:val="none" w:sz="0" w:space="0" w:color="auto"/>
            <w:bottom w:val="none" w:sz="0" w:space="0" w:color="auto"/>
            <w:right w:val="none" w:sz="0" w:space="0" w:color="auto"/>
          </w:divBdr>
        </w:div>
        <w:div w:id="1748844924">
          <w:marLeft w:val="0"/>
          <w:marRight w:val="0"/>
          <w:marTop w:val="0"/>
          <w:marBottom w:val="0"/>
          <w:divBdr>
            <w:top w:val="none" w:sz="0" w:space="0" w:color="auto"/>
            <w:left w:val="none" w:sz="0" w:space="0" w:color="auto"/>
            <w:bottom w:val="none" w:sz="0" w:space="0" w:color="auto"/>
            <w:right w:val="none" w:sz="0" w:space="0" w:color="auto"/>
          </w:divBdr>
          <w:divsChild>
            <w:div w:id="1152257591">
              <w:marLeft w:val="0"/>
              <w:marRight w:val="0"/>
              <w:marTop w:val="0"/>
              <w:marBottom w:val="0"/>
              <w:divBdr>
                <w:top w:val="none" w:sz="0" w:space="0" w:color="auto"/>
                <w:left w:val="none" w:sz="0" w:space="0" w:color="auto"/>
                <w:bottom w:val="none" w:sz="0" w:space="0" w:color="auto"/>
                <w:right w:val="none" w:sz="0" w:space="0" w:color="auto"/>
              </w:divBdr>
            </w:div>
          </w:divsChild>
        </w:div>
        <w:div w:id="2127311309">
          <w:marLeft w:val="0"/>
          <w:marRight w:val="0"/>
          <w:marTop w:val="0"/>
          <w:marBottom w:val="0"/>
          <w:divBdr>
            <w:top w:val="none" w:sz="0" w:space="0" w:color="auto"/>
            <w:left w:val="none" w:sz="0" w:space="0" w:color="auto"/>
            <w:bottom w:val="none" w:sz="0" w:space="0" w:color="auto"/>
            <w:right w:val="none" w:sz="0" w:space="0" w:color="auto"/>
          </w:divBdr>
          <w:divsChild>
            <w:div w:id="1378123527">
              <w:marLeft w:val="0"/>
              <w:marRight w:val="0"/>
              <w:marTop w:val="0"/>
              <w:marBottom w:val="0"/>
              <w:divBdr>
                <w:top w:val="none" w:sz="0" w:space="0" w:color="auto"/>
                <w:left w:val="none" w:sz="0" w:space="0" w:color="auto"/>
                <w:bottom w:val="none" w:sz="0" w:space="0" w:color="auto"/>
                <w:right w:val="none" w:sz="0" w:space="0" w:color="auto"/>
              </w:divBdr>
            </w:div>
            <w:div w:id="1351570459">
              <w:marLeft w:val="0"/>
              <w:marRight w:val="0"/>
              <w:marTop w:val="0"/>
              <w:marBottom w:val="0"/>
              <w:divBdr>
                <w:top w:val="none" w:sz="0" w:space="0" w:color="auto"/>
                <w:left w:val="none" w:sz="0" w:space="0" w:color="auto"/>
                <w:bottom w:val="none" w:sz="0" w:space="0" w:color="auto"/>
                <w:right w:val="none" w:sz="0" w:space="0" w:color="auto"/>
              </w:divBdr>
            </w:div>
            <w:div w:id="789277843">
              <w:marLeft w:val="0"/>
              <w:marRight w:val="0"/>
              <w:marTop w:val="0"/>
              <w:marBottom w:val="0"/>
              <w:divBdr>
                <w:top w:val="none" w:sz="0" w:space="0" w:color="auto"/>
                <w:left w:val="none" w:sz="0" w:space="0" w:color="auto"/>
                <w:bottom w:val="none" w:sz="0" w:space="0" w:color="auto"/>
                <w:right w:val="none" w:sz="0" w:space="0" w:color="auto"/>
              </w:divBdr>
            </w:div>
          </w:divsChild>
        </w:div>
        <w:div w:id="660813961">
          <w:marLeft w:val="0"/>
          <w:marRight w:val="0"/>
          <w:marTop w:val="0"/>
          <w:marBottom w:val="0"/>
          <w:divBdr>
            <w:top w:val="none" w:sz="0" w:space="0" w:color="auto"/>
            <w:left w:val="none" w:sz="0" w:space="0" w:color="auto"/>
            <w:bottom w:val="none" w:sz="0" w:space="0" w:color="auto"/>
            <w:right w:val="none" w:sz="0" w:space="0" w:color="auto"/>
          </w:divBdr>
        </w:div>
        <w:div w:id="1903517012">
          <w:marLeft w:val="0"/>
          <w:marRight w:val="0"/>
          <w:marTop w:val="0"/>
          <w:marBottom w:val="0"/>
          <w:divBdr>
            <w:top w:val="none" w:sz="0" w:space="0" w:color="auto"/>
            <w:left w:val="none" w:sz="0" w:space="0" w:color="auto"/>
            <w:bottom w:val="none" w:sz="0" w:space="0" w:color="auto"/>
            <w:right w:val="none" w:sz="0" w:space="0" w:color="auto"/>
          </w:divBdr>
        </w:div>
        <w:div w:id="268705279">
          <w:marLeft w:val="0"/>
          <w:marRight w:val="0"/>
          <w:marTop w:val="0"/>
          <w:marBottom w:val="0"/>
          <w:divBdr>
            <w:top w:val="none" w:sz="0" w:space="0" w:color="auto"/>
            <w:left w:val="none" w:sz="0" w:space="0" w:color="auto"/>
            <w:bottom w:val="none" w:sz="0" w:space="0" w:color="auto"/>
            <w:right w:val="none" w:sz="0" w:space="0" w:color="auto"/>
          </w:divBdr>
        </w:div>
        <w:div w:id="1216233497">
          <w:marLeft w:val="0"/>
          <w:marRight w:val="0"/>
          <w:marTop w:val="0"/>
          <w:marBottom w:val="0"/>
          <w:divBdr>
            <w:top w:val="none" w:sz="0" w:space="0" w:color="auto"/>
            <w:left w:val="none" w:sz="0" w:space="0" w:color="auto"/>
            <w:bottom w:val="none" w:sz="0" w:space="0" w:color="auto"/>
            <w:right w:val="none" w:sz="0" w:space="0" w:color="auto"/>
          </w:divBdr>
        </w:div>
        <w:div w:id="645627739">
          <w:marLeft w:val="0"/>
          <w:marRight w:val="0"/>
          <w:marTop w:val="0"/>
          <w:marBottom w:val="0"/>
          <w:divBdr>
            <w:top w:val="none" w:sz="0" w:space="0" w:color="auto"/>
            <w:left w:val="none" w:sz="0" w:space="0" w:color="auto"/>
            <w:bottom w:val="none" w:sz="0" w:space="0" w:color="auto"/>
            <w:right w:val="none" w:sz="0" w:space="0" w:color="auto"/>
          </w:divBdr>
        </w:div>
        <w:div w:id="98917479">
          <w:marLeft w:val="0"/>
          <w:marRight w:val="0"/>
          <w:marTop w:val="0"/>
          <w:marBottom w:val="0"/>
          <w:divBdr>
            <w:top w:val="none" w:sz="0" w:space="0" w:color="auto"/>
            <w:left w:val="none" w:sz="0" w:space="0" w:color="auto"/>
            <w:bottom w:val="none" w:sz="0" w:space="0" w:color="auto"/>
            <w:right w:val="none" w:sz="0" w:space="0" w:color="auto"/>
          </w:divBdr>
        </w:div>
        <w:div w:id="9568667">
          <w:marLeft w:val="0"/>
          <w:marRight w:val="0"/>
          <w:marTop w:val="0"/>
          <w:marBottom w:val="0"/>
          <w:divBdr>
            <w:top w:val="none" w:sz="0" w:space="0" w:color="auto"/>
            <w:left w:val="none" w:sz="0" w:space="0" w:color="auto"/>
            <w:bottom w:val="none" w:sz="0" w:space="0" w:color="auto"/>
            <w:right w:val="none" w:sz="0" w:space="0" w:color="auto"/>
          </w:divBdr>
        </w:div>
        <w:div w:id="726341366">
          <w:marLeft w:val="0"/>
          <w:marRight w:val="0"/>
          <w:marTop w:val="0"/>
          <w:marBottom w:val="0"/>
          <w:divBdr>
            <w:top w:val="none" w:sz="0" w:space="0" w:color="auto"/>
            <w:left w:val="none" w:sz="0" w:space="0" w:color="auto"/>
            <w:bottom w:val="none" w:sz="0" w:space="0" w:color="auto"/>
            <w:right w:val="none" w:sz="0" w:space="0" w:color="auto"/>
          </w:divBdr>
        </w:div>
        <w:div w:id="1461414692">
          <w:marLeft w:val="0"/>
          <w:marRight w:val="0"/>
          <w:marTop w:val="0"/>
          <w:marBottom w:val="0"/>
          <w:divBdr>
            <w:top w:val="none" w:sz="0" w:space="0" w:color="auto"/>
            <w:left w:val="none" w:sz="0" w:space="0" w:color="auto"/>
            <w:bottom w:val="none" w:sz="0" w:space="0" w:color="auto"/>
            <w:right w:val="none" w:sz="0" w:space="0" w:color="auto"/>
          </w:divBdr>
        </w:div>
        <w:div w:id="1690254740">
          <w:marLeft w:val="0"/>
          <w:marRight w:val="0"/>
          <w:marTop w:val="0"/>
          <w:marBottom w:val="0"/>
          <w:divBdr>
            <w:top w:val="none" w:sz="0" w:space="0" w:color="auto"/>
            <w:left w:val="none" w:sz="0" w:space="0" w:color="auto"/>
            <w:bottom w:val="none" w:sz="0" w:space="0" w:color="auto"/>
            <w:right w:val="none" w:sz="0" w:space="0" w:color="auto"/>
          </w:divBdr>
        </w:div>
        <w:div w:id="1997148613">
          <w:marLeft w:val="0"/>
          <w:marRight w:val="0"/>
          <w:marTop w:val="0"/>
          <w:marBottom w:val="0"/>
          <w:divBdr>
            <w:top w:val="none" w:sz="0" w:space="0" w:color="auto"/>
            <w:left w:val="none" w:sz="0" w:space="0" w:color="auto"/>
            <w:bottom w:val="none" w:sz="0" w:space="0" w:color="auto"/>
            <w:right w:val="none" w:sz="0" w:space="0" w:color="auto"/>
          </w:divBdr>
        </w:div>
        <w:div w:id="902445910">
          <w:marLeft w:val="0"/>
          <w:marRight w:val="0"/>
          <w:marTop w:val="0"/>
          <w:marBottom w:val="0"/>
          <w:divBdr>
            <w:top w:val="none" w:sz="0" w:space="0" w:color="auto"/>
            <w:left w:val="none" w:sz="0" w:space="0" w:color="auto"/>
            <w:bottom w:val="none" w:sz="0" w:space="0" w:color="auto"/>
            <w:right w:val="none" w:sz="0" w:space="0" w:color="auto"/>
          </w:divBdr>
        </w:div>
        <w:div w:id="1684895479">
          <w:marLeft w:val="0"/>
          <w:marRight w:val="0"/>
          <w:marTop w:val="0"/>
          <w:marBottom w:val="0"/>
          <w:divBdr>
            <w:top w:val="none" w:sz="0" w:space="0" w:color="auto"/>
            <w:left w:val="none" w:sz="0" w:space="0" w:color="auto"/>
            <w:bottom w:val="none" w:sz="0" w:space="0" w:color="auto"/>
            <w:right w:val="none" w:sz="0" w:space="0" w:color="auto"/>
          </w:divBdr>
        </w:div>
        <w:div w:id="498425618">
          <w:marLeft w:val="0"/>
          <w:marRight w:val="0"/>
          <w:marTop w:val="0"/>
          <w:marBottom w:val="0"/>
          <w:divBdr>
            <w:top w:val="none" w:sz="0" w:space="0" w:color="auto"/>
            <w:left w:val="none" w:sz="0" w:space="0" w:color="auto"/>
            <w:bottom w:val="none" w:sz="0" w:space="0" w:color="auto"/>
            <w:right w:val="none" w:sz="0" w:space="0" w:color="auto"/>
          </w:divBdr>
        </w:div>
        <w:div w:id="1665007747">
          <w:marLeft w:val="0"/>
          <w:marRight w:val="0"/>
          <w:marTop w:val="0"/>
          <w:marBottom w:val="0"/>
          <w:divBdr>
            <w:top w:val="none" w:sz="0" w:space="0" w:color="auto"/>
            <w:left w:val="none" w:sz="0" w:space="0" w:color="auto"/>
            <w:bottom w:val="none" w:sz="0" w:space="0" w:color="auto"/>
            <w:right w:val="none" w:sz="0" w:space="0" w:color="auto"/>
          </w:divBdr>
        </w:div>
      </w:divsChild>
    </w:div>
    <w:div w:id="870145415">
      <w:bodyDiv w:val="1"/>
      <w:marLeft w:val="0"/>
      <w:marRight w:val="0"/>
      <w:marTop w:val="0"/>
      <w:marBottom w:val="0"/>
      <w:divBdr>
        <w:top w:val="none" w:sz="0" w:space="0" w:color="auto"/>
        <w:left w:val="none" w:sz="0" w:space="0" w:color="auto"/>
        <w:bottom w:val="none" w:sz="0" w:space="0" w:color="auto"/>
        <w:right w:val="none" w:sz="0" w:space="0" w:color="auto"/>
      </w:divBdr>
    </w:div>
    <w:div w:id="943148269">
      <w:bodyDiv w:val="1"/>
      <w:marLeft w:val="0"/>
      <w:marRight w:val="0"/>
      <w:marTop w:val="0"/>
      <w:marBottom w:val="0"/>
      <w:divBdr>
        <w:top w:val="none" w:sz="0" w:space="0" w:color="auto"/>
        <w:left w:val="none" w:sz="0" w:space="0" w:color="auto"/>
        <w:bottom w:val="none" w:sz="0" w:space="0" w:color="auto"/>
        <w:right w:val="none" w:sz="0" w:space="0" w:color="auto"/>
      </w:divBdr>
    </w:div>
    <w:div w:id="1133136310">
      <w:bodyDiv w:val="1"/>
      <w:marLeft w:val="0"/>
      <w:marRight w:val="0"/>
      <w:marTop w:val="0"/>
      <w:marBottom w:val="0"/>
      <w:divBdr>
        <w:top w:val="none" w:sz="0" w:space="0" w:color="auto"/>
        <w:left w:val="none" w:sz="0" w:space="0" w:color="auto"/>
        <w:bottom w:val="none" w:sz="0" w:space="0" w:color="auto"/>
        <w:right w:val="none" w:sz="0" w:space="0" w:color="auto"/>
      </w:divBdr>
    </w:div>
    <w:div w:id="1268348949">
      <w:bodyDiv w:val="1"/>
      <w:marLeft w:val="0"/>
      <w:marRight w:val="0"/>
      <w:marTop w:val="0"/>
      <w:marBottom w:val="0"/>
      <w:divBdr>
        <w:top w:val="none" w:sz="0" w:space="0" w:color="auto"/>
        <w:left w:val="none" w:sz="0" w:space="0" w:color="auto"/>
        <w:bottom w:val="none" w:sz="0" w:space="0" w:color="auto"/>
        <w:right w:val="none" w:sz="0" w:space="0" w:color="auto"/>
      </w:divBdr>
    </w:div>
    <w:div w:id="1341815887">
      <w:bodyDiv w:val="1"/>
      <w:marLeft w:val="0"/>
      <w:marRight w:val="0"/>
      <w:marTop w:val="0"/>
      <w:marBottom w:val="0"/>
      <w:divBdr>
        <w:top w:val="none" w:sz="0" w:space="0" w:color="auto"/>
        <w:left w:val="none" w:sz="0" w:space="0" w:color="auto"/>
        <w:bottom w:val="none" w:sz="0" w:space="0" w:color="auto"/>
        <w:right w:val="none" w:sz="0" w:space="0" w:color="auto"/>
      </w:divBdr>
    </w:div>
    <w:div w:id="1369259058">
      <w:bodyDiv w:val="1"/>
      <w:marLeft w:val="0"/>
      <w:marRight w:val="0"/>
      <w:marTop w:val="0"/>
      <w:marBottom w:val="0"/>
      <w:divBdr>
        <w:top w:val="none" w:sz="0" w:space="0" w:color="auto"/>
        <w:left w:val="none" w:sz="0" w:space="0" w:color="auto"/>
        <w:bottom w:val="none" w:sz="0" w:space="0" w:color="auto"/>
        <w:right w:val="none" w:sz="0" w:space="0" w:color="auto"/>
      </w:divBdr>
    </w:div>
    <w:div w:id="1643390085">
      <w:bodyDiv w:val="1"/>
      <w:marLeft w:val="0"/>
      <w:marRight w:val="0"/>
      <w:marTop w:val="0"/>
      <w:marBottom w:val="0"/>
      <w:divBdr>
        <w:top w:val="none" w:sz="0" w:space="0" w:color="auto"/>
        <w:left w:val="none" w:sz="0" w:space="0" w:color="auto"/>
        <w:bottom w:val="none" w:sz="0" w:space="0" w:color="auto"/>
        <w:right w:val="none" w:sz="0" w:space="0" w:color="auto"/>
      </w:divBdr>
      <w:divsChild>
        <w:div w:id="1965884290">
          <w:marLeft w:val="0"/>
          <w:marRight w:val="0"/>
          <w:marTop w:val="120"/>
          <w:marBottom w:val="0"/>
          <w:divBdr>
            <w:top w:val="none" w:sz="0" w:space="0" w:color="auto"/>
            <w:left w:val="none" w:sz="0" w:space="0" w:color="auto"/>
            <w:bottom w:val="none" w:sz="0" w:space="0" w:color="auto"/>
            <w:right w:val="none" w:sz="0" w:space="0" w:color="auto"/>
          </w:divBdr>
          <w:divsChild>
            <w:div w:id="65610527">
              <w:marLeft w:val="0"/>
              <w:marRight w:val="0"/>
              <w:marTop w:val="0"/>
              <w:marBottom w:val="0"/>
              <w:divBdr>
                <w:top w:val="none" w:sz="0" w:space="0" w:color="auto"/>
                <w:left w:val="none" w:sz="0" w:space="0" w:color="auto"/>
                <w:bottom w:val="none" w:sz="0" w:space="0" w:color="auto"/>
                <w:right w:val="none" w:sz="0" w:space="0" w:color="auto"/>
              </w:divBdr>
            </w:div>
          </w:divsChild>
        </w:div>
        <w:div w:id="1608074060">
          <w:marLeft w:val="0"/>
          <w:marRight w:val="0"/>
          <w:marTop w:val="120"/>
          <w:marBottom w:val="0"/>
          <w:divBdr>
            <w:top w:val="none" w:sz="0" w:space="0" w:color="auto"/>
            <w:left w:val="none" w:sz="0" w:space="0" w:color="auto"/>
            <w:bottom w:val="none" w:sz="0" w:space="0" w:color="auto"/>
            <w:right w:val="none" w:sz="0" w:space="0" w:color="auto"/>
          </w:divBdr>
          <w:divsChild>
            <w:div w:id="523321171">
              <w:marLeft w:val="0"/>
              <w:marRight w:val="0"/>
              <w:marTop w:val="0"/>
              <w:marBottom w:val="0"/>
              <w:divBdr>
                <w:top w:val="none" w:sz="0" w:space="0" w:color="auto"/>
                <w:left w:val="none" w:sz="0" w:space="0" w:color="auto"/>
                <w:bottom w:val="none" w:sz="0" w:space="0" w:color="auto"/>
                <w:right w:val="none" w:sz="0" w:space="0" w:color="auto"/>
              </w:divBdr>
            </w:div>
          </w:divsChild>
        </w:div>
        <w:div w:id="1328097491">
          <w:marLeft w:val="0"/>
          <w:marRight w:val="0"/>
          <w:marTop w:val="120"/>
          <w:marBottom w:val="0"/>
          <w:divBdr>
            <w:top w:val="none" w:sz="0" w:space="0" w:color="auto"/>
            <w:left w:val="none" w:sz="0" w:space="0" w:color="auto"/>
            <w:bottom w:val="none" w:sz="0" w:space="0" w:color="auto"/>
            <w:right w:val="none" w:sz="0" w:space="0" w:color="auto"/>
          </w:divBdr>
          <w:divsChild>
            <w:div w:id="1718508452">
              <w:marLeft w:val="0"/>
              <w:marRight w:val="0"/>
              <w:marTop w:val="0"/>
              <w:marBottom w:val="0"/>
              <w:divBdr>
                <w:top w:val="none" w:sz="0" w:space="0" w:color="auto"/>
                <w:left w:val="none" w:sz="0" w:space="0" w:color="auto"/>
                <w:bottom w:val="none" w:sz="0" w:space="0" w:color="auto"/>
                <w:right w:val="none" w:sz="0" w:space="0" w:color="auto"/>
              </w:divBdr>
            </w:div>
          </w:divsChild>
        </w:div>
        <w:div w:id="738984691">
          <w:marLeft w:val="0"/>
          <w:marRight w:val="0"/>
          <w:marTop w:val="120"/>
          <w:marBottom w:val="0"/>
          <w:divBdr>
            <w:top w:val="none" w:sz="0" w:space="0" w:color="auto"/>
            <w:left w:val="none" w:sz="0" w:space="0" w:color="auto"/>
            <w:bottom w:val="none" w:sz="0" w:space="0" w:color="auto"/>
            <w:right w:val="none" w:sz="0" w:space="0" w:color="auto"/>
          </w:divBdr>
          <w:divsChild>
            <w:div w:id="891115300">
              <w:marLeft w:val="0"/>
              <w:marRight w:val="0"/>
              <w:marTop w:val="0"/>
              <w:marBottom w:val="0"/>
              <w:divBdr>
                <w:top w:val="none" w:sz="0" w:space="0" w:color="auto"/>
                <w:left w:val="none" w:sz="0" w:space="0" w:color="auto"/>
                <w:bottom w:val="none" w:sz="0" w:space="0" w:color="auto"/>
                <w:right w:val="none" w:sz="0" w:space="0" w:color="auto"/>
              </w:divBdr>
            </w:div>
          </w:divsChild>
        </w:div>
        <w:div w:id="464280134">
          <w:marLeft w:val="0"/>
          <w:marRight w:val="0"/>
          <w:marTop w:val="120"/>
          <w:marBottom w:val="0"/>
          <w:divBdr>
            <w:top w:val="none" w:sz="0" w:space="0" w:color="auto"/>
            <w:left w:val="none" w:sz="0" w:space="0" w:color="auto"/>
            <w:bottom w:val="none" w:sz="0" w:space="0" w:color="auto"/>
            <w:right w:val="none" w:sz="0" w:space="0" w:color="auto"/>
          </w:divBdr>
          <w:divsChild>
            <w:div w:id="520775537">
              <w:marLeft w:val="0"/>
              <w:marRight w:val="0"/>
              <w:marTop w:val="0"/>
              <w:marBottom w:val="0"/>
              <w:divBdr>
                <w:top w:val="none" w:sz="0" w:space="0" w:color="auto"/>
                <w:left w:val="none" w:sz="0" w:space="0" w:color="auto"/>
                <w:bottom w:val="none" w:sz="0" w:space="0" w:color="auto"/>
                <w:right w:val="none" w:sz="0" w:space="0" w:color="auto"/>
              </w:divBdr>
            </w:div>
            <w:div w:id="2126191381">
              <w:marLeft w:val="0"/>
              <w:marRight w:val="0"/>
              <w:marTop w:val="0"/>
              <w:marBottom w:val="0"/>
              <w:divBdr>
                <w:top w:val="none" w:sz="0" w:space="0" w:color="auto"/>
                <w:left w:val="none" w:sz="0" w:space="0" w:color="auto"/>
                <w:bottom w:val="none" w:sz="0" w:space="0" w:color="auto"/>
                <w:right w:val="none" w:sz="0" w:space="0" w:color="auto"/>
              </w:divBdr>
            </w:div>
            <w:div w:id="305204281">
              <w:marLeft w:val="0"/>
              <w:marRight w:val="0"/>
              <w:marTop w:val="0"/>
              <w:marBottom w:val="0"/>
              <w:divBdr>
                <w:top w:val="none" w:sz="0" w:space="0" w:color="auto"/>
                <w:left w:val="none" w:sz="0" w:space="0" w:color="auto"/>
                <w:bottom w:val="none" w:sz="0" w:space="0" w:color="auto"/>
                <w:right w:val="none" w:sz="0" w:space="0" w:color="auto"/>
              </w:divBdr>
            </w:div>
            <w:div w:id="1601834059">
              <w:marLeft w:val="0"/>
              <w:marRight w:val="0"/>
              <w:marTop w:val="0"/>
              <w:marBottom w:val="0"/>
              <w:divBdr>
                <w:top w:val="none" w:sz="0" w:space="0" w:color="auto"/>
                <w:left w:val="none" w:sz="0" w:space="0" w:color="auto"/>
                <w:bottom w:val="none" w:sz="0" w:space="0" w:color="auto"/>
                <w:right w:val="none" w:sz="0" w:space="0" w:color="auto"/>
              </w:divBdr>
            </w:div>
            <w:div w:id="871963238">
              <w:marLeft w:val="0"/>
              <w:marRight w:val="0"/>
              <w:marTop w:val="0"/>
              <w:marBottom w:val="0"/>
              <w:divBdr>
                <w:top w:val="none" w:sz="0" w:space="0" w:color="auto"/>
                <w:left w:val="none" w:sz="0" w:space="0" w:color="auto"/>
                <w:bottom w:val="none" w:sz="0" w:space="0" w:color="auto"/>
                <w:right w:val="none" w:sz="0" w:space="0" w:color="auto"/>
              </w:divBdr>
            </w:div>
            <w:div w:id="1171599019">
              <w:marLeft w:val="0"/>
              <w:marRight w:val="0"/>
              <w:marTop w:val="0"/>
              <w:marBottom w:val="0"/>
              <w:divBdr>
                <w:top w:val="none" w:sz="0" w:space="0" w:color="auto"/>
                <w:left w:val="none" w:sz="0" w:space="0" w:color="auto"/>
                <w:bottom w:val="none" w:sz="0" w:space="0" w:color="auto"/>
                <w:right w:val="none" w:sz="0" w:space="0" w:color="auto"/>
              </w:divBdr>
            </w:div>
            <w:div w:id="2100632492">
              <w:marLeft w:val="0"/>
              <w:marRight w:val="0"/>
              <w:marTop w:val="0"/>
              <w:marBottom w:val="0"/>
              <w:divBdr>
                <w:top w:val="none" w:sz="0" w:space="0" w:color="auto"/>
                <w:left w:val="none" w:sz="0" w:space="0" w:color="auto"/>
                <w:bottom w:val="none" w:sz="0" w:space="0" w:color="auto"/>
                <w:right w:val="none" w:sz="0" w:space="0" w:color="auto"/>
              </w:divBdr>
            </w:div>
            <w:div w:id="875435901">
              <w:marLeft w:val="0"/>
              <w:marRight w:val="0"/>
              <w:marTop w:val="0"/>
              <w:marBottom w:val="0"/>
              <w:divBdr>
                <w:top w:val="none" w:sz="0" w:space="0" w:color="auto"/>
                <w:left w:val="none" w:sz="0" w:space="0" w:color="auto"/>
                <w:bottom w:val="none" w:sz="0" w:space="0" w:color="auto"/>
                <w:right w:val="none" w:sz="0" w:space="0" w:color="auto"/>
              </w:divBdr>
            </w:div>
          </w:divsChild>
        </w:div>
        <w:div w:id="371418565">
          <w:marLeft w:val="0"/>
          <w:marRight w:val="0"/>
          <w:marTop w:val="120"/>
          <w:marBottom w:val="0"/>
          <w:divBdr>
            <w:top w:val="none" w:sz="0" w:space="0" w:color="auto"/>
            <w:left w:val="none" w:sz="0" w:space="0" w:color="auto"/>
            <w:bottom w:val="none" w:sz="0" w:space="0" w:color="auto"/>
            <w:right w:val="none" w:sz="0" w:space="0" w:color="auto"/>
          </w:divBdr>
          <w:divsChild>
            <w:div w:id="16271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7322">
      <w:bodyDiv w:val="1"/>
      <w:marLeft w:val="0"/>
      <w:marRight w:val="0"/>
      <w:marTop w:val="0"/>
      <w:marBottom w:val="0"/>
      <w:divBdr>
        <w:top w:val="none" w:sz="0" w:space="0" w:color="auto"/>
        <w:left w:val="none" w:sz="0" w:space="0" w:color="auto"/>
        <w:bottom w:val="none" w:sz="0" w:space="0" w:color="auto"/>
        <w:right w:val="none" w:sz="0" w:space="0" w:color="auto"/>
      </w:divBdr>
    </w:div>
    <w:div w:id="1669672072">
      <w:bodyDiv w:val="1"/>
      <w:marLeft w:val="0"/>
      <w:marRight w:val="0"/>
      <w:marTop w:val="0"/>
      <w:marBottom w:val="0"/>
      <w:divBdr>
        <w:top w:val="none" w:sz="0" w:space="0" w:color="auto"/>
        <w:left w:val="none" w:sz="0" w:space="0" w:color="auto"/>
        <w:bottom w:val="none" w:sz="0" w:space="0" w:color="auto"/>
        <w:right w:val="none" w:sz="0" w:space="0" w:color="auto"/>
      </w:divBdr>
    </w:div>
    <w:div w:id="1784958005">
      <w:bodyDiv w:val="1"/>
      <w:marLeft w:val="0"/>
      <w:marRight w:val="0"/>
      <w:marTop w:val="0"/>
      <w:marBottom w:val="0"/>
      <w:divBdr>
        <w:top w:val="none" w:sz="0" w:space="0" w:color="auto"/>
        <w:left w:val="none" w:sz="0" w:space="0" w:color="auto"/>
        <w:bottom w:val="none" w:sz="0" w:space="0" w:color="auto"/>
        <w:right w:val="none" w:sz="0" w:space="0" w:color="auto"/>
      </w:divBdr>
    </w:div>
    <w:div w:id="1813983932">
      <w:bodyDiv w:val="1"/>
      <w:marLeft w:val="0"/>
      <w:marRight w:val="0"/>
      <w:marTop w:val="0"/>
      <w:marBottom w:val="0"/>
      <w:divBdr>
        <w:top w:val="none" w:sz="0" w:space="0" w:color="auto"/>
        <w:left w:val="none" w:sz="0" w:space="0" w:color="auto"/>
        <w:bottom w:val="none" w:sz="0" w:space="0" w:color="auto"/>
        <w:right w:val="none" w:sz="0" w:space="0" w:color="auto"/>
      </w:divBdr>
    </w:div>
    <w:div w:id="1875657945">
      <w:bodyDiv w:val="1"/>
      <w:marLeft w:val="0"/>
      <w:marRight w:val="0"/>
      <w:marTop w:val="0"/>
      <w:marBottom w:val="0"/>
      <w:divBdr>
        <w:top w:val="none" w:sz="0" w:space="0" w:color="auto"/>
        <w:left w:val="none" w:sz="0" w:space="0" w:color="auto"/>
        <w:bottom w:val="none" w:sz="0" w:space="0" w:color="auto"/>
        <w:right w:val="none" w:sz="0" w:space="0" w:color="auto"/>
      </w:divBdr>
      <w:divsChild>
        <w:div w:id="1393846300">
          <w:marLeft w:val="0"/>
          <w:marRight w:val="0"/>
          <w:marTop w:val="120"/>
          <w:marBottom w:val="0"/>
          <w:divBdr>
            <w:top w:val="none" w:sz="0" w:space="0" w:color="auto"/>
            <w:left w:val="none" w:sz="0" w:space="0" w:color="auto"/>
            <w:bottom w:val="none" w:sz="0" w:space="0" w:color="auto"/>
            <w:right w:val="none" w:sz="0" w:space="0" w:color="auto"/>
          </w:divBdr>
          <w:divsChild>
            <w:div w:id="418715288">
              <w:marLeft w:val="0"/>
              <w:marRight w:val="0"/>
              <w:marTop w:val="0"/>
              <w:marBottom w:val="0"/>
              <w:divBdr>
                <w:top w:val="none" w:sz="0" w:space="0" w:color="auto"/>
                <w:left w:val="none" w:sz="0" w:space="0" w:color="auto"/>
                <w:bottom w:val="none" w:sz="0" w:space="0" w:color="auto"/>
                <w:right w:val="none" w:sz="0" w:space="0" w:color="auto"/>
              </w:divBdr>
            </w:div>
          </w:divsChild>
        </w:div>
        <w:div w:id="347172054">
          <w:marLeft w:val="0"/>
          <w:marRight w:val="0"/>
          <w:marTop w:val="120"/>
          <w:marBottom w:val="0"/>
          <w:divBdr>
            <w:top w:val="none" w:sz="0" w:space="0" w:color="auto"/>
            <w:left w:val="none" w:sz="0" w:space="0" w:color="auto"/>
            <w:bottom w:val="none" w:sz="0" w:space="0" w:color="auto"/>
            <w:right w:val="none" w:sz="0" w:space="0" w:color="auto"/>
          </w:divBdr>
          <w:divsChild>
            <w:div w:id="6319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79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lcus@palcu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ido-eua@seg-social.pt" TargetMode="External"/><Relationship Id="rId4" Type="http://schemas.openxmlformats.org/officeDocument/2006/relationships/settings" Target="settings.xml"/><Relationship Id="rId9" Type="http://schemas.openxmlformats.org/officeDocument/2006/relationships/hyperlink" Target="https://form.123formbuilder.com/6536585/heritageportu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7E34B-29C2-2946-AFEB-E7CD72B6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Crystal Fernandes</cp:lastModifiedBy>
  <cp:revision>6</cp:revision>
  <dcterms:created xsi:type="dcterms:W3CDTF">2026-01-08T01:10:00Z</dcterms:created>
  <dcterms:modified xsi:type="dcterms:W3CDTF">2026-01-10T16:11:00Z</dcterms:modified>
</cp:coreProperties>
</file>